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955A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73CD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02.01.2000 N 29-ФЗ</w:t>
            </w:r>
            <w:r>
              <w:rPr>
                <w:sz w:val="48"/>
                <w:szCs w:val="48"/>
              </w:rPr>
              <w:br/>
              <w:t>(ред. от 13.07.2020)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качестве и безопасности пищевых продуктов"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73CD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31.08.2020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73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73CD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73CD6">
            <w:pPr>
              <w:pStyle w:val="ConsPlusNormal"/>
            </w:pPr>
            <w:r>
              <w:t>2 января 2000 года</w:t>
            </w:r>
          </w:p>
        </w:tc>
        <w:tc>
          <w:tcPr>
            <w:tcW w:w="5103" w:type="dxa"/>
          </w:tcPr>
          <w:p w:rsidR="00000000" w:rsidRDefault="00973CD6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000000" w:rsidRDefault="00973C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</w:pPr>
      <w:r>
        <w:t>РОССИЙСКАЯ ФЕДЕРАЦИЯ</w:t>
      </w:r>
    </w:p>
    <w:p w:rsidR="00000000" w:rsidRDefault="00973CD6">
      <w:pPr>
        <w:pStyle w:val="ConsPlusTitle"/>
        <w:jc w:val="center"/>
      </w:pPr>
    </w:p>
    <w:p w:rsidR="00000000" w:rsidRDefault="00973CD6">
      <w:pPr>
        <w:pStyle w:val="ConsPlusTitle"/>
        <w:jc w:val="center"/>
      </w:pPr>
      <w:r>
        <w:t>ФЕДЕРАЛЬНЫЙ ЗАКОН</w:t>
      </w:r>
    </w:p>
    <w:p w:rsidR="00000000" w:rsidRDefault="00973CD6">
      <w:pPr>
        <w:pStyle w:val="ConsPlusTitle"/>
        <w:jc w:val="center"/>
      </w:pPr>
    </w:p>
    <w:p w:rsidR="00000000" w:rsidRDefault="00973CD6">
      <w:pPr>
        <w:pStyle w:val="ConsPlusTitle"/>
        <w:jc w:val="center"/>
      </w:pPr>
      <w:r>
        <w:t>О КАЧЕСТВЕ И БЕЗОПАСНОСТИ ПИЩЕВЫХ ПРОДУКТОВ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jc w:val="right"/>
      </w:pPr>
      <w:r>
        <w:t>Принят</w:t>
      </w:r>
    </w:p>
    <w:p w:rsidR="00000000" w:rsidRDefault="00973CD6">
      <w:pPr>
        <w:pStyle w:val="ConsPlusNormal"/>
        <w:jc w:val="right"/>
      </w:pPr>
      <w:r>
        <w:t>Государственной Думой</w:t>
      </w:r>
    </w:p>
    <w:p w:rsidR="00000000" w:rsidRDefault="00973CD6">
      <w:pPr>
        <w:pStyle w:val="ConsPlusNormal"/>
        <w:jc w:val="right"/>
      </w:pPr>
      <w:r>
        <w:t>1 декабря 1999 года</w:t>
      </w:r>
    </w:p>
    <w:p w:rsidR="00000000" w:rsidRDefault="00973CD6">
      <w:pPr>
        <w:pStyle w:val="ConsPlusNormal"/>
        <w:jc w:val="right"/>
      </w:pPr>
    </w:p>
    <w:p w:rsidR="00000000" w:rsidRDefault="00973CD6">
      <w:pPr>
        <w:pStyle w:val="ConsPlusNormal"/>
        <w:jc w:val="right"/>
      </w:pPr>
      <w:r>
        <w:t>Одобрен</w:t>
      </w:r>
    </w:p>
    <w:p w:rsidR="00000000" w:rsidRDefault="00973CD6">
      <w:pPr>
        <w:pStyle w:val="ConsPlusNormal"/>
        <w:jc w:val="right"/>
      </w:pPr>
      <w:r>
        <w:t>Советом Федерации</w:t>
      </w:r>
    </w:p>
    <w:p w:rsidR="00000000" w:rsidRDefault="00973CD6">
      <w:pPr>
        <w:pStyle w:val="ConsPlusNormal"/>
        <w:jc w:val="right"/>
      </w:pPr>
      <w:r>
        <w:t>23 декабря 1999 года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30.12.2001 N 196-ФЗ,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10.01.2003 N 15-ФЗ, от 30.06.2003 N 86-ФЗ, от 22.08.2004 N 122-ФЗ,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09.05.2005 N 45-ФЗ, от 05.12.2005 N 151-ФЗ, от 31.12.2005 N 199-ФЗ,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31.03.2006 N 45-ФЗ, от 30.12.2006 N 266-ФЗ, от 23.07.2008 N 160-ФЗ,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30.12.2008 N 309-ФЗ, от 30.12.2008 N 313-</w:t>
            </w:r>
            <w:r>
              <w:rPr>
                <w:color w:val="392C69"/>
              </w:rPr>
              <w:t>ФЗ, от 28.12.2010 N 394-ФЗ,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18.07.2011 N 242-ФЗ, от 19.07.2011 N 248-ФЗ, от 31.12.2014 N 532-ФЗ,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13.07.2015 N 213-ФЗ, от 23.04.2018 N 101-ФЗ, от 27.12.2019 N 447-ФЗ,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01.03.2020 N 47-ФЗ, от 13.07.2020 N 194-ФЗ,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 изм., внесенными Федеральными закон</w:t>
            </w:r>
            <w:r>
              <w:rPr>
                <w:color w:val="392C69"/>
              </w:rPr>
              <w:t>ами от 12.06.2008 N 88-ФЗ,</w:t>
            </w:r>
          </w:p>
          <w:p w:rsidR="00000000" w:rsidRDefault="00973C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27.10.2008 N 178-ФЗ, от 22.12.2008 N 268-ФЗ, от 31.12.2014 N 493-ФЗ)</w:t>
            </w:r>
          </w:p>
        </w:tc>
      </w:tr>
    </w:tbl>
    <w:p w:rsidR="00000000" w:rsidRDefault="00973CD6">
      <w:pPr>
        <w:pStyle w:val="ConsPlusNormal"/>
        <w:jc w:val="center"/>
      </w:pPr>
    </w:p>
    <w:p w:rsidR="00000000" w:rsidRDefault="00973CD6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000000" w:rsidRDefault="00973CD6">
      <w:pPr>
        <w:pStyle w:val="ConsPlusNormal"/>
        <w:jc w:val="both"/>
      </w:pPr>
      <w:r>
        <w:t>(преамбула в ред. Федерального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I. ОБЩИЕ</w:t>
      </w:r>
      <w:r>
        <w:t xml:space="preserve"> ПОЛОЖЕНИЯ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000000" w:rsidRDefault="00973CD6">
      <w:pPr>
        <w:pStyle w:val="ConsPlusNormal"/>
        <w:ind w:firstLine="540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пищевые продукты (пищевая продукция, продовольственные товары, продукты питания) (дал</w:t>
      </w:r>
      <w:r>
        <w:t xml:space="preserve">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</w:t>
      </w:r>
      <w:r>
        <w:lastRenderedPageBreak/>
        <w:t>пищу</w:t>
      </w:r>
      <w:r>
        <w:t>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</w:t>
      </w:r>
      <w:r>
        <w:t>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здоровое питание - питание, ежедневный рацион которого основывается на принципах, установленных настоящим Федеральным зако</w:t>
      </w:r>
      <w:r>
        <w:t>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горячее питание - здоровое питание, которым предусматривается наличие горячих первого и второго блюд или </w:t>
      </w:r>
      <w:r>
        <w:t>второго блюда в зависимости от приема пищи, в соответствии с санитарно-эпидемиологическими требованиями;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</w:t>
      </w:r>
      <w:r>
        <w:t>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</w:t>
      </w:r>
      <w:r>
        <w:t>ские потребности человека;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</w:t>
      </w:r>
      <w:r>
        <w:t>е технологическое оборудование, приборы и устройства, тара, посуда, столовые принадлежности;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пищевая ценность пищевых продуктов - потребительское свойство п</w:t>
      </w:r>
      <w:r>
        <w:t>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потребительские свойства пищевых продуктов - совокупность фи</w:t>
      </w:r>
      <w:r>
        <w:t>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</w:t>
      </w:r>
      <w:r>
        <w:t>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</w:t>
      </w:r>
      <w:r>
        <w:t>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товаросопроводительные документы - документы, об</w:t>
      </w:r>
      <w:r>
        <w:t>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фальсифицированные пищевые пр</w:t>
      </w:r>
      <w:r>
        <w:t>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физиологическ</w:t>
      </w:r>
      <w:r>
        <w:t>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0" w:name="Par53"/>
      <w:bookmarkEnd w:id="0"/>
      <w:r>
        <w:t>Статья 2. Правовое регулирование отношений в области обеспечения качества и безопасности пище</w:t>
      </w:r>
      <w:r>
        <w:t>вых продуктов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</w:t>
      </w:r>
      <w:r>
        <w:t>тами Российской Федерации, а также законами и иными нормативными правовыми актами субъектов Российской Федерации.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Части вторая - третья утратили силу. - Федеральный закон от 01.03.2020 N 47-ФЗ.</w:t>
      </w:r>
    </w:p>
    <w:p w:rsidR="00000000" w:rsidRDefault="00973CD6">
      <w:pPr>
        <w:pStyle w:val="ConsPlusNormal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обеспечение п</w:t>
      </w:r>
      <w:r>
        <w:t>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соответствие энергетическо</w:t>
      </w:r>
      <w:r>
        <w:t>й ценности ежедневного рациона энергозатратам;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</w:t>
      </w:r>
      <w:r>
        <w:t>ества и микроэлементы, биологически активные вещества);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</w:t>
      </w:r>
      <w:r>
        <w:t>огащенных витаминами, пищевыми волокнами и биологически активными веществами;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применение технологической обработки и кулинарной обработки пищевых продуктов, обеспечивающих </w:t>
      </w:r>
      <w:r>
        <w:t>сохранность их исходной пищевой ценности;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3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000000" w:rsidRDefault="00973CD6">
      <w:pPr>
        <w:pStyle w:val="ConsPlusNormal"/>
        <w:ind w:firstLine="540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</w:t>
      </w:r>
      <w:r>
        <w:t>ствия таким требованиям.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Запрещается обращение пищевых продуктов, материалов и изделий: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1" w:name="Par78"/>
      <w:bookmarkEnd w:id="1"/>
      <w:r>
        <w:t>которые являются опасными и (или) некачественными по органолептическим показателям;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2" w:name="Par79"/>
      <w:bookmarkEnd w:id="2"/>
      <w:r>
        <w:t>которые не соответствуют представленной информации, в том чис</w:t>
      </w:r>
      <w:r>
        <w:t>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</w:t>
      </w:r>
      <w:r>
        <w:t>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</w:t>
      </w:r>
      <w:r>
        <w:t>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</w:t>
      </w:r>
      <w:r>
        <w:t xml:space="preserve"> Российской Федерации, образцу, документам по стандартизации, технической документации;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3" w:name="Par80"/>
      <w:bookmarkEnd w:id="3"/>
      <w:r>
        <w:t>в отношении которых установлен факт фальсификации;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которые не имеют маркировки, содержащей св</w:t>
      </w:r>
      <w:r>
        <w:t>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4" w:name="Par83"/>
      <w:bookmarkEnd w:id="4"/>
      <w:r>
        <w:t>которые не имеют товаросопроводительных документов.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3. Пищевые продукты, материалы и изделия, указанные в </w:t>
      </w:r>
      <w:hyperlink w:anchor="Par78" w:tooltip="которые являются опасными и (или) некачественными по органолептическим показателям;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79" w:tooltip="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..." w:history="1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</w:t>
      </w:r>
      <w:r>
        <w:t>кспертизы в случаях, устанавливаемых Правительством Российской Федерации.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4. Пищевые продукты, материалы и изделия, указанные в </w:t>
      </w:r>
      <w:hyperlink w:anchor="Par80" w:tooltip="в отношении которых установлен факт фальсификации;" w:history="1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ar83" w:tooltip="которые не имеют товаросопроводительных документов." w:history="1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</w:t>
            </w:r>
            <w:r>
              <w:rPr>
                <w:color w:val="392C69"/>
              </w:rPr>
              <w:t xml:space="preserve">оложения ст. 4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4. Обеспечение качества и безопа</w:t>
      </w:r>
      <w:r>
        <w:t>сности пищевых продуктов, материалов и изделий</w:t>
      </w:r>
    </w:p>
    <w:p w:rsidR="00000000" w:rsidRDefault="00973CD6">
      <w:pPr>
        <w:pStyle w:val="ConsPlusNormal"/>
        <w:ind w:firstLine="540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применения мер государственного регулирования в области обеспечен</w:t>
      </w:r>
      <w:r>
        <w:t>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проведения научных исследований в области питания </w:t>
      </w:r>
      <w:r>
        <w:t>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определения физико-химических, органолептических, микробиологи</w:t>
      </w:r>
      <w:r>
        <w:t>ческих и иных показателей, характеризующих свойства пищевых продуктов, а также установления критериев их идентификации;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</w:t>
      </w:r>
      <w:r>
        <w:t>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применения систем управления качеством пищевых продуктов, материалов и изделий, в том числе </w:t>
      </w:r>
      <w:r>
        <w:t>с применением системы критических контрольных точек при анализе опасных факторов;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развития мер в сфере стандартизации в целях повышения качества пищевых продуктов, материалов и изделий,</w:t>
      </w:r>
      <w:r>
        <w:t xml:space="preserve"> процессов и технологий их производства;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нормирования обеспечения питанием в зависимости от возрастной категории лиц, их физиологич</w:t>
      </w:r>
      <w:r>
        <w:t>еских потребностей, состояния здоровья, показателей качества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организации и</w:t>
      </w:r>
      <w:r>
        <w:t>нформационно-просветительской работы по формированию культуры здорового питания;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поддержки производства пищевых продуктов для здорового питания.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5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000000" w:rsidRDefault="00973CD6">
      <w:pPr>
        <w:pStyle w:val="ConsPlusNormal"/>
        <w:ind w:firstLine="540"/>
        <w:jc w:val="both"/>
      </w:pPr>
      <w:r>
        <w:t>(в ред. Федерального закона от 01.</w:t>
      </w:r>
      <w:r>
        <w:t>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</w:t>
      </w:r>
      <w:r>
        <w:t>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</w:t>
      </w:r>
      <w:r>
        <w:t>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Информация об отличительных признаках пищевых продуктов, указанная в маркировке пищевых продуктов н</w:t>
      </w:r>
      <w:r>
        <w:t>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</w:t>
      </w:r>
      <w:r>
        <w:t xml:space="preserve">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</w:t>
      </w:r>
      <w:r>
        <w:t>в обращение, и предоставляются по запросу органов государственного надзора.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</w:t>
      </w:r>
      <w:r>
        <w:t xml:space="preserve">ормацию о качестве и безопасности пищевых продуктов, материалов и изделий, о </w:t>
      </w:r>
      <w:r>
        <w:lastRenderedPageBreak/>
        <w:t>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</w:t>
      </w:r>
      <w:r>
        <w:t>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</w:t>
      </w:r>
      <w:r>
        <w:t>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</w:t>
      </w:r>
      <w:r>
        <w:t>мации.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000000" w:rsidRDefault="00973CD6">
      <w:pPr>
        <w:pStyle w:val="ConsPlusTitle"/>
        <w:jc w:val="center"/>
      </w:pPr>
      <w:r>
        <w:t>В ОБЛАСТИ ОБЕСПЕЧЕНИЯ КАЧЕСТВА И БЕЗОПАСНОСТИ</w:t>
      </w:r>
    </w:p>
    <w:p w:rsidR="00000000" w:rsidRDefault="00973CD6">
      <w:pPr>
        <w:pStyle w:val="ConsPlusTitle"/>
        <w:jc w:val="center"/>
      </w:pPr>
      <w:r>
        <w:t>ПИЩЕВЫХ ПРОДУКТОВ</w:t>
      </w:r>
    </w:p>
    <w:p w:rsidR="00000000" w:rsidRDefault="00973CD6">
      <w:pPr>
        <w:pStyle w:val="ConsPlusNormal"/>
        <w:jc w:val="center"/>
      </w:pPr>
      <w:r>
        <w:t>(в ред. Федерального закона от 22.08.2004 N 122-ФЗ)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6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000000" w:rsidRDefault="00973CD6">
      <w:pPr>
        <w:pStyle w:val="ConsPlusNormal"/>
        <w:jc w:val="both"/>
      </w:pPr>
      <w:r>
        <w:t>(в ре</w:t>
      </w:r>
      <w:r>
        <w:t>д. Федерального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разработка и проведение в Российской Федерации единой </w:t>
      </w:r>
      <w:r>
        <w:t>государственной политики;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внедрение принципов</w:t>
      </w:r>
      <w:r>
        <w:t xml:space="preserve"> здорового питания и содействие их распространению;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организация и проведение государственного надзора;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000000" w:rsidRDefault="00973CD6">
      <w:pPr>
        <w:pStyle w:val="ConsPlusNormal"/>
        <w:jc w:val="both"/>
      </w:pPr>
      <w:r>
        <w:t>(п. 1 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2. Органы государственной власти субъектов Рос</w:t>
      </w:r>
      <w:r>
        <w:t>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</w:t>
      </w:r>
      <w:r>
        <w:t>ектов Российской Федерации;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абзац утратил силу с 1 августа 2011 года. - Федеральный закон от 18.07.2011 N 242-ФЗ.</w:t>
      </w:r>
    </w:p>
    <w:p w:rsidR="00000000" w:rsidRDefault="00973CD6">
      <w:pPr>
        <w:pStyle w:val="ConsPlusNormal"/>
        <w:jc w:val="both"/>
      </w:pPr>
      <w:r>
        <w:t>(п. 2 введен Федеральным зак</w:t>
      </w:r>
      <w:r>
        <w:t>оном от 31.12.2005 N 199-ФЗ)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bookmarkStart w:id="5" w:name="Par141"/>
      <w:bookmarkEnd w:id="5"/>
      <w:r>
        <w:t>Статьи 7 - 8. Утратили силу. - Федеральный закон от 22.08.2004 N 122-ФЗ.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000000" w:rsidRDefault="00973CD6">
      <w:pPr>
        <w:pStyle w:val="ConsPlusTitle"/>
        <w:jc w:val="center"/>
      </w:pPr>
      <w:r>
        <w:t>В ОБЛАСТИ ОБЕСПЕЧЕНИЯ КАЧЕСТВА И БЕЗОПАСНОСТИ</w:t>
      </w:r>
    </w:p>
    <w:p w:rsidR="00000000" w:rsidRDefault="00973CD6">
      <w:pPr>
        <w:pStyle w:val="ConsPlusTitle"/>
        <w:jc w:val="center"/>
      </w:pPr>
      <w:r>
        <w:t>ПИЩЕВЫХ ПРОДУКТОВ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</w:t>
            </w:r>
            <w:r>
              <w:rPr>
                <w:color w:val="392C69"/>
              </w:rPr>
              <w:t xml:space="preserve">ения ст. 9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6" w:name="Par149"/>
      <w:bookmarkEnd w:id="6"/>
      <w:r>
        <w:t>Статья 9. Требования к пищевым продуктам, материалам и изделиям</w:t>
      </w:r>
    </w:p>
    <w:p w:rsidR="00000000" w:rsidRDefault="00973CD6">
      <w:pPr>
        <w:pStyle w:val="ConsPlusNormal"/>
        <w:ind w:firstLine="540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</w:t>
      </w:r>
      <w:r>
        <w:t>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</w:t>
      </w:r>
      <w:r>
        <w:t>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</w:t>
      </w:r>
      <w:r>
        <w:t>нтации и (или) в случае маркировки пищевых продуктов знаком национальной системы стандартизации.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</w:t>
      </w:r>
      <w:r>
        <w:t>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</w:t>
      </w:r>
      <w:r>
        <w:t>ра.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</w:t>
      </w:r>
      <w:r>
        <w:t xml:space="preserve">ативными правовыми актами федерального органа исполнительной власти, уполномоченного </w:t>
      </w:r>
      <w:r>
        <w:lastRenderedPageBreak/>
        <w:t>на разработку и утверждение государственных санитарно-эпидемиологических правил и гигиенических нормативов.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bookmarkStart w:id="7" w:name="Par156"/>
      <w:bookmarkEnd w:id="7"/>
      <w:r>
        <w:t>Статья 10. Утратила силу. - Федеральный закон от 0</w:t>
      </w:r>
      <w:r>
        <w:t>1.03.2020 N 47-ФЗ.</w:t>
      </w:r>
    </w:p>
    <w:p w:rsidR="00000000" w:rsidRDefault="00973CD6">
      <w:pPr>
        <w:pStyle w:val="ConsPlusNormal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11. Исключена. - Федеральный закон от 10.01.2003 N 15-ФЗ.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12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</w:t>
            </w:r>
            <w:r>
              <w:rPr>
                <w:color w:val="392C69"/>
              </w:rPr>
              <w:t xml:space="preserve">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8" w:name="Par162"/>
      <w:bookmarkEnd w:id="8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000000" w:rsidRDefault="00973CD6">
      <w:pPr>
        <w:pStyle w:val="ConsPlusNormal"/>
        <w:ind w:firstLine="540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</w:t>
      </w:r>
      <w:r>
        <w:t>ом Российской Федерации.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13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9" w:name="Par169"/>
      <w:bookmarkEnd w:id="9"/>
      <w:r>
        <w:t>Статья 13. Госу</w:t>
      </w:r>
      <w:r>
        <w:t>дарственный надзор в области обеспечения качества и безопасности пищевых продуктов, материалов и изделий</w:t>
      </w:r>
    </w:p>
    <w:p w:rsidR="00000000" w:rsidRDefault="00973CD6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bookmarkStart w:id="10" w:name="Par172"/>
      <w:bookmarkEnd w:id="10"/>
      <w:r>
        <w:t>1. Государственный надзор в области обеспечения качества и безопасности пищевых продук</w:t>
      </w:r>
      <w:r>
        <w:t>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</w:t>
      </w:r>
      <w:r>
        <w:t>ы прав потребителей, федерального государственного ветеринарного надзора в соответствии с их компетенцией в порядке, установленном Правительством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Федеральных законов от 27.12.2019 N 447-ФЗ,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января 2022 года Федеральным законом от 23.04.2018 N 101-ФЗ абзац второй пункта 1 статьи 13 признается утратившим силу.</w:t>
            </w:r>
          </w:p>
        </w:tc>
      </w:tr>
    </w:tbl>
    <w:p w:rsidR="00000000" w:rsidRDefault="00973CD6">
      <w:pPr>
        <w:pStyle w:val="ConsPlusNormal"/>
        <w:spacing w:before="300"/>
        <w:ind w:firstLine="540"/>
        <w:jc w:val="both"/>
      </w:pPr>
      <w:r>
        <w:t>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государственный надзор в области обеспечения качества и безопасности пищевых продуктов, ма</w:t>
      </w:r>
      <w:r>
        <w:t xml:space="preserve">териалов и изделий осуществляется в рамках осуществления санитарно-карантинного контроля, </w:t>
      </w:r>
      <w:r>
        <w:lastRenderedPageBreak/>
        <w:t>карантинного фитосанитарного контроля и федерального государственного ветеринарного надзора.</w:t>
      </w:r>
    </w:p>
    <w:p w:rsidR="00000000" w:rsidRDefault="00973CD6">
      <w:pPr>
        <w:pStyle w:val="ConsPlusNormal"/>
        <w:jc w:val="both"/>
      </w:pPr>
      <w:r>
        <w:t>(абзац введен Федеральным законом от 23.04.2018 N 101-ФЗ; в ред. Федераль</w:t>
      </w:r>
      <w:r>
        <w:t>ного закона от 01.03.2020 N 47-ФЗ)</w:t>
      </w:r>
    </w:p>
    <w:p w:rsidR="00000000" w:rsidRDefault="00973CD6">
      <w:pPr>
        <w:pStyle w:val="ConsPlusNormal"/>
        <w:jc w:val="both"/>
      </w:pPr>
      <w:r>
        <w:t>(п. 1 в ред. Федерального закона от 13.07.2015 N 213-ФЗ)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</w:t>
      </w:r>
      <w:r>
        <w:t>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</w:t>
      </w:r>
      <w:r>
        <w:t>троля (надзора) и муниципального контроля" и Федерального закона от 27 декабря 2002 года N 184-ФЗ "О техническом регулировании".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</w:t>
      </w:r>
      <w:r>
        <w:t>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</w:t>
      </w:r>
      <w:r>
        <w:t xml:space="preserve"> проведения внеплановой выездной проверки не требуется.</w:t>
      </w:r>
    </w:p>
    <w:p w:rsidR="00000000" w:rsidRDefault="00973CD6">
      <w:pPr>
        <w:pStyle w:val="ConsPlusNormal"/>
        <w:jc w:val="both"/>
      </w:pPr>
      <w:r>
        <w:t>(абзац введен Федеральным законом от 31.12.2014 N 532-ФЗ; в ред. Федерального закона от 01.03.2020 N 47-ФЗ)</w:t>
      </w:r>
    </w:p>
    <w:p w:rsidR="00000000" w:rsidRDefault="00973CD6">
      <w:pPr>
        <w:pStyle w:val="ConsPlusNormal"/>
        <w:jc w:val="both"/>
      </w:pPr>
      <w:r>
        <w:t>(п. 2 в ред. Федерального закона от 18.07.2011 N 242-ФЗ)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Федеральные органы исполнительно</w:t>
      </w:r>
      <w:r>
        <w:t xml:space="preserve">й власти, указанные в </w:t>
      </w:r>
      <w:hyperlink w:anchor="Par172" w:tooltip="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порядке, установленном Правительством Российской Федерации." w:history="1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</w:t>
      </w:r>
      <w:r>
        <w:t xml:space="preserve">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000000" w:rsidRDefault="00973CD6">
      <w:pPr>
        <w:pStyle w:val="ConsPlusNormal"/>
        <w:jc w:val="both"/>
      </w:pPr>
      <w:r>
        <w:t>(в ред. Федеральных законов от 13.07.2015 N 213-ФЗ, от 27.12.2019 N 447-ФЗ,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4.</w:t>
      </w:r>
      <w:r>
        <w:t xml:space="preserve">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</w:t>
      </w:r>
      <w:r>
        <w:t>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13.07.2020 N 194-ФЗ)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 пунктах пропуска через Государственную границу Российской Федерац</w:t>
      </w:r>
      <w:r>
        <w:t xml:space="preserve">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</w:t>
      </w:r>
      <w:r>
        <w:t>продуктов, материалов и изделий на территорию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13.07.2020 N 194-ФЗ)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</w:t>
      </w:r>
      <w:r>
        <w:t xml:space="preserve">делий на территорию </w:t>
      </w:r>
      <w:r>
        <w:lastRenderedPageBreak/>
        <w:t>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</w:t>
      </w:r>
      <w:r>
        <w:t>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</w:t>
      </w:r>
      <w:r>
        <w:t>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000000" w:rsidRDefault="00973CD6">
      <w:pPr>
        <w:pStyle w:val="ConsPlusNormal"/>
        <w:jc w:val="both"/>
      </w:pPr>
      <w:r>
        <w:t>(в ред. Федерального закона от 13.07.2020 N 194-ФЗ)</w:t>
      </w:r>
    </w:p>
    <w:p w:rsidR="00000000" w:rsidRDefault="00973CD6">
      <w:pPr>
        <w:pStyle w:val="ConsPlusNormal"/>
        <w:jc w:val="both"/>
      </w:pPr>
      <w:r>
        <w:t xml:space="preserve">(п. 4 в ред. Федерального закона от 13.07.2015 N </w:t>
      </w:r>
      <w:r>
        <w:t>213-ФЗ)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января 2022 года Федеральным законом от 23.04.2018 N 101-ФЗ пункт 5 статьи 13 признается утратившим силу.</w:t>
            </w:r>
          </w:p>
        </w:tc>
      </w:tr>
    </w:tbl>
    <w:p w:rsidR="00000000" w:rsidRDefault="00973CD6">
      <w:pPr>
        <w:pStyle w:val="ConsPlusNormal"/>
        <w:spacing w:before="300"/>
        <w:ind w:firstLine="540"/>
        <w:jc w:val="both"/>
      </w:pPr>
      <w:r>
        <w:t>5.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</w:t>
      </w:r>
      <w:r>
        <w:t>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 пунктах пропуска через Государственную границу Российской Федерации, определенных Правительством Российской Федерации из</w:t>
      </w:r>
      <w:r>
        <w:t xml:space="preserve"> числа специализированных пунктов пропуска,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</w:t>
      </w:r>
      <w:r>
        <w:t>ерации.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заявленной таможенной </w:t>
      </w:r>
      <w:r>
        <w:t>процедурой, либо об их немедленном вывозе с территории Российской Федерации, либо об их пропуске на территорию Российской Федерации и направлении в соответствии с заявленной таможенной процедурой в места назначения (доставки) для проведения досмотра пищевы</w:t>
      </w:r>
      <w:r>
        <w:t>х продуктов, материалов и изделий уполномоченными должностными лицами федеральных органов исполнительной власти в соответствии с компетенцией, установленной Правительством Российской Федерации.</w:t>
      </w:r>
    </w:p>
    <w:p w:rsidR="00000000" w:rsidRDefault="00973CD6">
      <w:pPr>
        <w:pStyle w:val="ConsPlusNormal"/>
        <w:jc w:val="both"/>
      </w:pPr>
      <w:r>
        <w:t>(п. 5 введен Федеральным законом от 23.04.2018 N 101-ФЗ)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</w:t>
      </w:r>
      <w:r>
        <w:t>ья 14. Мониторинг качества и безопасности пищевых продуктов, здоровья населения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 xml:space="preserve"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</w:t>
      </w:r>
      <w:r>
        <w:t xml:space="preserve">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</w:t>
      </w:r>
      <w:r>
        <w:lastRenderedPageBreak/>
        <w:t>з</w:t>
      </w:r>
      <w:r>
        <w:t>доровья населения.</w:t>
      </w:r>
    </w:p>
    <w:p w:rsidR="00000000" w:rsidRDefault="00973CD6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Мониторинг качества и безопасности пищевых продуктов, здоровья населения проводится в соответствии с положением, утвержденным Правительством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Федеральных</w:t>
      </w:r>
      <w:r>
        <w:t xml:space="preserve"> законов от 23.07.2008 N 160-ФЗ, от 18.07.2011 N 242-ФЗ)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000000" w:rsidRDefault="00973CD6">
      <w:pPr>
        <w:pStyle w:val="ConsPlusTitle"/>
        <w:jc w:val="center"/>
      </w:pPr>
      <w:r>
        <w:t>КАЧЕСТВА И БЕЗОПАСНОСТИ ПИЩЕВЫХ ПРОДУКТОВ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</w:t>
      </w:r>
      <w:r>
        <w:t xml:space="preserve">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000000" w:rsidRDefault="00973CD6">
      <w:pPr>
        <w:pStyle w:val="ConsPlusNormal"/>
        <w:jc w:val="both"/>
      </w:pPr>
      <w:r>
        <w:t xml:space="preserve">(в ред. Федеральных законов от </w:t>
      </w:r>
      <w:r>
        <w:t>19.07.2011 N 248-ФЗ,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</w:t>
      </w:r>
      <w:r>
        <w:t>здоровья.</w:t>
      </w:r>
    </w:p>
    <w:p w:rsidR="00000000" w:rsidRDefault="00973CD6">
      <w:pPr>
        <w:pStyle w:val="ConsPlusNormal"/>
        <w:jc w:val="both"/>
      </w:pPr>
      <w:r>
        <w:t>(п. 2 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</w:t>
      </w:r>
      <w:r>
        <w:t xml:space="preserve"> органом исполнительной власти в области здравоохранения требованиями к организации диетического питания, и быть безопасными для здоровья человека.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16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</w:t>
            </w:r>
            <w:r>
              <w:rPr>
                <w:color w:val="392C69"/>
              </w:rPr>
              <w:t>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11" w:name="Par219"/>
      <w:bookmarkEnd w:id="11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</w:t>
      </w:r>
      <w:r>
        <w:t>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</w:t>
      </w:r>
      <w:r>
        <w:t xml:space="preserve">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</w:t>
      </w:r>
      <w:r>
        <w:lastRenderedPageBreak/>
        <w:t xml:space="preserve">материалов </w:t>
      </w:r>
      <w:r>
        <w:t>и изделий, методики их испытаний, а также устанавливать сроки годности таких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Сроки годности пищевых продуктов, материалов и изделий устанавливаются в отношении таки</w:t>
      </w:r>
      <w:r>
        <w:t>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</w:t>
      </w:r>
      <w:r>
        <w:t>ользования по назначению.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</w:t>
      </w:r>
      <w:r>
        <w:t>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</w:t>
      </w:r>
      <w:r>
        <w:t>ехническую документацию.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Абзацы второй - четвертый утратили силу. - Федеральный закон от 19.07.2011 N 248-ФЗ.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</w:t>
      </w:r>
      <w:r>
        <w:t>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Утратил силу. - Федеральный закон от 01.03.2020 N 47-ФЗ.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и 2 ст. 17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bookmarkStart w:id="12" w:name="Par235"/>
      <w:bookmarkEnd w:id="12"/>
      <w:r>
        <w:t>1. Изготовление пищевых продуктов, материалов и изделий следует осуществлять в соответствии с технической документацией при</w:t>
      </w:r>
      <w:r>
        <w:t xml:space="preserve"> соблюдении требований, установленных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Федеральных законов от 19.07.2011 N 248-ФЗ,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Абзац утратил силу. - Федеральный закон от 01.03.2020 N 47-ФЗ.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13" w:name="Par238"/>
      <w:bookmarkEnd w:id="13"/>
      <w:r>
        <w:t>2. Для изго</w:t>
      </w:r>
      <w:r>
        <w:t>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При</w:t>
      </w:r>
      <w:r>
        <w:t xml:space="preserve"> изготовлении продовольственного сырья допускается использование кормовых добавок, </w:t>
      </w:r>
      <w:r>
        <w:lastRenderedPageBreak/>
        <w:t>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</w:t>
      </w:r>
      <w:r>
        <w:t>ленном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</w:t>
      </w:r>
      <w:r>
        <w:t>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</w:t>
      </w:r>
      <w:r>
        <w:t>ыми им организациями, входящими в систему Государственной ветеринарной службы Российской Федерации в соответствии с Законом Российской Федерации от 14 мая 1993 года N 4979-1 "О ветеринарии", и удостоверяющего соответствие продовольственного сырья животного</w:t>
      </w:r>
      <w:r>
        <w:t xml:space="preserve"> происхождения требованиям ветеринарных правил и норм.</w:t>
      </w:r>
    </w:p>
    <w:p w:rsidR="00000000" w:rsidRDefault="00973CD6">
      <w:pPr>
        <w:pStyle w:val="ConsPlusNormal"/>
        <w:jc w:val="both"/>
      </w:pPr>
      <w:r>
        <w:t>(в ред. Федеральных законов от 19.07.2011 N 248-ФЗ, от 27.12.2019 N 447-ФЗ)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</w:t>
      </w:r>
      <w:r>
        <w:t>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</w:t>
      </w:r>
      <w:r>
        <w:t>й.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При изготовлении пищевых продуктов, а также для у</w:t>
      </w:r>
      <w:r>
        <w:t>потребления в пищу могут быть использованы пищевые добавки и биологически активные добавки.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5 - 8 ст. 17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Normal"/>
        <w:spacing w:before="300"/>
        <w:ind w:firstLine="540"/>
        <w:jc w:val="both"/>
      </w:pPr>
      <w:bookmarkStart w:id="14" w:name="Par251"/>
      <w:bookmarkEnd w:id="14"/>
      <w:r>
        <w:t>5. Используемые в процессе изготовления пищевых продуктов материалы и изделия должны соответствовать требован</w:t>
      </w:r>
      <w:r>
        <w:t>иям, установленным в соответствии с законодательством Российской Федерации, к безопасности таких материалов и изделий.</w:t>
      </w:r>
    </w:p>
    <w:p w:rsidR="00000000" w:rsidRDefault="00973CD6">
      <w:pPr>
        <w:pStyle w:val="ConsPlusNormal"/>
        <w:jc w:val="both"/>
      </w:pPr>
      <w:r>
        <w:t>(в ред. Федеральных законов от 19.07.2011 N 248-ФЗ,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Абзац утратил силу. - Федеральный закон от 01.03.2020 N 47-ФЗ.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6. Утратил силу. - Федеральный закон от 19.07.2011 N 248-ФЗ.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(п. 7 в ред. Фед</w:t>
      </w:r>
      <w:r>
        <w:t>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15" w:name="Par257"/>
      <w:bookmarkEnd w:id="15"/>
      <w:r>
        <w:lastRenderedPageBreak/>
        <w:t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</w:t>
      </w:r>
      <w:r>
        <w:t>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</w:t>
      </w:r>
      <w:r>
        <w:t xml:space="preserve"> обращения, обеспечив возврат от покупателей, потребителей таких пищевых продуктов, материалов и изделий, организовать в установленном порядке их экспертизу, утилизацию или уничтожение.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и 2 ст. 18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bookmarkStart w:id="16" w:name="Par264"/>
      <w:bookmarkEnd w:id="16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17" w:name="Par265"/>
      <w:bookmarkEnd w:id="17"/>
      <w:r>
        <w:t>2. Индивидуальные предприниматели и юридические лица, осуществля</w:t>
      </w:r>
      <w:r>
        <w:t>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</w:t>
      </w:r>
      <w:r>
        <w:t>щевых продуктов материалам.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</w:t>
      </w:r>
      <w:r>
        <w:t>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000000" w:rsidRDefault="00973CD6">
      <w:pPr>
        <w:pStyle w:val="ConsPlusNormal"/>
        <w:jc w:val="both"/>
      </w:pPr>
      <w:r>
        <w:t>(п. 3 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4. Обязательная маркировка отдельных видов пищевых продуктов с</w:t>
      </w:r>
      <w:r>
        <w:t>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(п. 4 введен Федеральным законом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1 - 3 и 5 ст. 19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</w:t>
      </w:r>
      <w:r>
        <w:t>и и перевозках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bookmarkStart w:id="18" w:name="Par276"/>
      <w:bookmarkEnd w:id="18"/>
      <w:r>
        <w:t xml:space="preserve">1. Хранение и перевозки пищевых продуктов, материалов и изделий должны осуществляться </w:t>
      </w:r>
      <w:r>
        <w:lastRenderedPageBreak/>
        <w:t>в условиях, обеспечивающих сохранение их качества и безопасность.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Индивидуальные предприниматели и</w:t>
      </w:r>
      <w:r>
        <w:t xml:space="preserve">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</w:t>
      </w:r>
      <w:r>
        <w:t>в и изделий и подтверждать соблюдение таких требований соответствующими записями в товаросопроводительных документах.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19" w:name="Par279"/>
      <w:bookmarkEnd w:id="19"/>
      <w:r>
        <w:t>3. Хранение пищевых продуктов, материалов и изделий допускается в специальн</w:t>
      </w:r>
      <w:r>
        <w:t>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Федеральных законов от 19.07.2011 N 248-ФЗ,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4. Для перевозок пищевых </w:t>
      </w:r>
      <w:r>
        <w:t>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000000" w:rsidRDefault="00973CD6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20" w:name="Par283"/>
      <w:bookmarkEnd w:id="20"/>
      <w:r>
        <w:t>5. В случае, если при хранении, перевозках пищевых продуктов, мат</w:t>
      </w:r>
      <w:r>
        <w:t>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</w:t>
      </w:r>
      <w:r>
        <w:t>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</w:t>
      </w:r>
      <w:r>
        <w:t xml:space="preserve"> которой они утилизируются или уничтожаются.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п. 1 и 4 ст. 20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bookmarkStart w:id="21" w:name="Par290"/>
      <w:bookmarkEnd w:id="21"/>
      <w:r>
        <w:t>1. При реализации пищевых продуктов, материалов и изделий граждане (в том числе индивидуальные предприниматели) и юридическ</w:t>
      </w:r>
      <w:r>
        <w:t>ие лица обязаны соблюдать требования, установленные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В розни</w:t>
      </w:r>
      <w:r>
        <w:t>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</w:t>
      </w:r>
      <w:r>
        <w:t>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000000" w:rsidRDefault="00973CD6">
      <w:pPr>
        <w:pStyle w:val="ConsPlusNormal"/>
        <w:jc w:val="both"/>
      </w:pPr>
      <w:r>
        <w:t>(в ред. Федеральных законов от 28.12.2010 N 394-ФЗ, от 18.07.2011 N 242-ФЗ)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3. Реализация на продовольственных рынках пищ</w:t>
      </w:r>
      <w:r>
        <w:t>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000000" w:rsidRDefault="00973CD6">
      <w:pPr>
        <w:pStyle w:val="ConsPlusNormal"/>
        <w:jc w:val="both"/>
      </w:pPr>
      <w:r>
        <w:t>(в ред. Федерального закона о</w:t>
      </w:r>
      <w:r>
        <w:t>т 18.07.2011 N 242-ФЗ)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22" w:name="Par296"/>
      <w:bookmarkEnd w:id="22"/>
      <w:r>
        <w:t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</w:t>
      </w:r>
      <w:r>
        <w:t>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</w:t>
      </w:r>
      <w:r>
        <w:t xml:space="preserve">лизацию или уничтожение в порядке, установленном </w:t>
      </w:r>
      <w:hyperlink w:anchor="Par353" w:tooltip=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 w:history="1">
        <w:r>
          <w:rPr>
            <w:color w:val="0000FF"/>
          </w:rPr>
          <w:t>статьей 25</w:t>
        </w:r>
      </w:hyperlink>
      <w:r>
        <w:t xml:space="preserve"> настоящего Ф</w:t>
      </w:r>
      <w:r>
        <w:t>едерального закона.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21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</w:t>
            </w:r>
            <w:r>
              <w:rPr>
                <w:color w:val="392C69"/>
              </w:rPr>
              <w:t>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23" w:name="Par301"/>
      <w:bookmarkEnd w:id="23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Качество и безопасность пищевых продуктов, материалов и и</w:t>
      </w:r>
      <w:r>
        <w:t>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</w:t>
      </w:r>
      <w:r>
        <w:t>, являются существенными условиями договора их поставки.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(п. 3 в</w:t>
      </w:r>
      <w:r>
        <w:t xml:space="preserve">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</w:t>
      </w:r>
      <w:r>
        <w:t xml:space="preserve">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</w:t>
      </w:r>
      <w:r>
        <w:t>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Федеральных законов от 18.07.2011 N 242-ФЗ,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В случае, если пищевые продукты, материалы и изделия, ввоз которых осуществляется на </w:t>
      </w:r>
      <w:r>
        <w:lastRenderedPageBreak/>
        <w:t>территорию Российской Федерации, вызывают у должностных лиц, осуществляющи</w:t>
      </w:r>
      <w:r>
        <w:t>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</w:t>
      </w:r>
      <w:r>
        <w:t xml:space="preserve"> на территорию Российской Федерации таких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(в ред. Федеральных законов от 18.07.2011 N 242-ФЗ,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</w:t>
      </w:r>
      <w:r>
        <w:t>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</w:t>
      </w:r>
      <w:r>
        <w:t xml:space="preserve">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000000" w:rsidRDefault="00973CD6">
      <w:pPr>
        <w:pStyle w:val="ConsPlusNormal"/>
        <w:jc w:val="both"/>
      </w:pPr>
      <w:r>
        <w:t xml:space="preserve">(в ред. Федерального закона от 01.03.2020 N </w:t>
      </w:r>
      <w:r>
        <w:t>47-ФЗ)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24" w:name="Par315"/>
      <w:bookmarkEnd w:id="24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 случае</w:t>
      </w:r>
      <w:r>
        <w:t xml:space="preserve">, если некачественные, опасные и фальсифицированные пищевые продукты, материалы и изделия в установленный </w:t>
      </w:r>
      <w:hyperlink w:anchor="Par315" w:tooltip="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" w:history="1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</w:t>
      </w:r>
      <w:r>
        <w:t xml:space="preserve"> направлены на экспертизу, в соответствии с результатами которой подлежат утилизации или уничтожению.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22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</w:t>
            </w:r>
            <w:r>
              <w:rPr>
                <w:color w:val="392C69"/>
              </w:rPr>
              <w:t>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</w:t>
      </w:r>
      <w:r>
        <w:t>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(п. 1 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Производственный контроль за качеством и безопасностью пищевых продуктов,</w:t>
      </w:r>
      <w:r>
        <w:t xml:space="preserve">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</w:t>
      </w:r>
      <w:r>
        <w:lastRenderedPageBreak/>
        <w:t>Феде</w:t>
      </w:r>
      <w:r>
        <w:t>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000000" w:rsidRDefault="00973CD6">
      <w:pPr>
        <w:pStyle w:val="ConsPlusNormal"/>
        <w:jc w:val="both"/>
      </w:pPr>
      <w:r>
        <w:t>(</w:t>
      </w:r>
      <w:r>
        <w:t>в ред. Федеральных законов от 19.07.2011 N 248-ФЗ,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23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</w:t>
            </w:r>
            <w:r>
              <w:rPr>
                <w:color w:val="392C69"/>
              </w:rPr>
              <w:t>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23. Требования к работникам, осуществляющим деятельность, связанную с обращением пищевых продуктов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Работники, занятые на работах, которые связаны с обращением пищевых проду</w:t>
      </w:r>
      <w:r>
        <w:t>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</w:t>
      </w:r>
      <w:r>
        <w:t>т обязательные предварительные при поступлении на работу и периодические медицинские осмотры, а также гигиеническое обучение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</w:t>
      </w:r>
      <w:r>
        <w:t>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</w:t>
      </w:r>
      <w:r>
        <w:t>ов с пищевыми продуктами, материалами и изделиями.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24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</w:t>
            </w:r>
            <w:r>
              <w:rPr>
                <w:color w:val="392C69"/>
              </w:rPr>
              <w:t>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Некачественные и (или) опасные пище</w:t>
      </w:r>
      <w:r>
        <w:t>вые продукты, материалы и изделия подлежат изъятию из обращения.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</w:t>
      </w:r>
      <w:r>
        <w:t>и предписания органов государственного надзора и контроля.</w:t>
      </w:r>
    </w:p>
    <w:p w:rsidR="00000000" w:rsidRDefault="00973CD6">
      <w:pPr>
        <w:pStyle w:val="ConsPlusNormal"/>
        <w:jc w:val="both"/>
      </w:pPr>
      <w:r>
        <w:lastRenderedPageBreak/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В случае, если владелец некачественных и (или) опасных пищевых продуктов, материалов и изделий не принял меры по их изъятию из обращения, такие</w:t>
      </w:r>
      <w:r>
        <w:t xml:space="preserve">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</w:t>
      </w:r>
    </w:p>
    <w:p w:rsidR="00000000" w:rsidRDefault="00973CD6">
      <w:pPr>
        <w:pStyle w:val="ConsPlusNormal"/>
        <w:jc w:val="both"/>
      </w:pPr>
      <w:r>
        <w:t>(п. 2 в ред. Федерального закона от 01.03.2020 N 47-ФЗ)</w:t>
      </w:r>
    </w:p>
    <w:p w:rsidR="00000000" w:rsidRDefault="00973CD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73CD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ст. 25 </w:t>
            </w:r>
            <w:hyperlink w:anchor="Par452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</w:tr>
    </w:tbl>
    <w:p w:rsidR="00000000" w:rsidRDefault="00973CD6">
      <w:pPr>
        <w:pStyle w:val="ConsPlusTitle"/>
        <w:spacing w:before="300"/>
        <w:ind w:firstLine="540"/>
        <w:jc w:val="both"/>
        <w:outlineLvl w:val="1"/>
      </w:pPr>
      <w:bookmarkStart w:id="25" w:name="Par353"/>
      <w:bookmarkEnd w:id="25"/>
      <w:r>
        <w:t>Статья 25. Требования к экспертизе, утили</w:t>
      </w:r>
      <w:r>
        <w:t>зации или уничтожению некачественных и (или) опасных пищевых продуктов, материалов и изделий, изъятых из обращения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bookmarkStart w:id="26" w:name="Par356"/>
      <w:bookmarkEnd w:id="26"/>
      <w:r>
        <w:t>1. Некачественные и (или) опасные пищевые продукты, материалы и изделия, изъя</w:t>
      </w:r>
      <w:r>
        <w:t>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000000" w:rsidRDefault="00973CD6">
      <w:pPr>
        <w:pStyle w:val="ConsPlusNormal"/>
        <w:jc w:val="both"/>
      </w:pPr>
      <w:r>
        <w:t>(п. 1 в ред</w:t>
      </w:r>
      <w:r>
        <w:t>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</w:t>
      </w:r>
      <w:r>
        <w:t>торого исключают возможность доступа к таким пищевым продуктам, материалам и изделиям.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</w:t>
      </w:r>
      <w:r>
        <w:t>ту.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000000" w:rsidRDefault="00973CD6">
      <w:pPr>
        <w:pStyle w:val="ConsPlusNormal"/>
        <w:jc w:val="both"/>
      </w:pPr>
      <w:r>
        <w:t>(абзац введен Федеральным законом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</w:t>
      </w:r>
      <w:r>
        <w:t>дерации.</w:t>
      </w:r>
    </w:p>
    <w:p w:rsidR="00000000" w:rsidRDefault="00973CD6">
      <w:pPr>
        <w:pStyle w:val="ConsPlusNormal"/>
        <w:jc w:val="both"/>
      </w:pPr>
      <w:r>
        <w:t>(абзац введен Федеральным законом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</w:t>
      </w:r>
      <w:r>
        <w:t>ции или уничтожении.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</w:t>
      </w:r>
      <w:r>
        <w:t>илизации или уничтожению таких пищевых продуктов, материалов и изделий, их утилизацию или уничтожение.</w:t>
      </w:r>
    </w:p>
    <w:p w:rsidR="00000000" w:rsidRDefault="00973CD6">
      <w:pPr>
        <w:pStyle w:val="ConsPlusNormal"/>
        <w:jc w:val="both"/>
      </w:pPr>
      <w:r>
        <w:t>(п. 3 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</w:t>
      </w:r>
      <w:r>
        <w:t xml:space="preserve"> уничтожения подвергаются обеззараживанию.</w:t>
      </w:r>
    </w:p>
    <w:p w:rsidR="00000000" w:rsidRDefault="00973CD6">
      <w:pPr>
        <w:pStyle w:val="ConsPlusNormal"/>
        <w:jc w:val="both"/>
      </w:pPr>
      <w:r>
        <w:t>(п. 3.1 введен Федеральным законом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</w:t>
      </w:r>
      <w:r>
        <w:t>ся их владельцем.</w:t>
      </w:r>
    </w:p>
    <w:p w:rsidR="00000000" w:rsidRDefault="00973CD6">
      <w:pPr>
        <w:pStyle w:val="ConsPlusNormal"/>
        <w:jc w:val="both"/>
      </w:pPr>
      <w:r>
        <w:t>(п. 4 в ред. Федерального закона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</w:t>
      </w:r>
      <w:r>
        <w:t>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(в ред. Федеральных законов от 18.07.2011 N 242-ФЗ,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6. Органы государс</w:t>
      </w:r>
      <w:r>
        <w:t>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</w:t>
      </w:r>
      <w:r>
        <w:t>ия заболеваний или отравлений людей и животных, а также опасностью загрязнения окружающей среды.</w:t>
      </w:r>
    </w:p>
    <w:p w:rsidR="00000000" w:rsidRDefault="00973CD6">
      <w:pPr>
        <w:pStyle w:val="ConsPlusNormal"/>
        <w:jc w:val="both"/>
      </w:pPr>
      <w:r>
        <w:t>(в ред. Федеральных законов от 30.12.2008 N 309-ФЗ, от 18.07.2011 N 242-ФЗ, от 01.03.2020 N 47-ФЗ)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Организация экспертизы, предусмотренной </w:t>
      </w:r>
      <w:hyperlink w:anchor="Par356" w:tooltip=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 w:history="1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</w:t>
      </w:r>
      <w:r>
        <w:t>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</w:t>
      </w:r>
      <w:r>
        <w:t>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000000" w:rsidRDefault="00973CD6">
      <w:pPr>
        <w:pStyle w:val="ConsPlusNormal"/>
        <w:jc w:val="both"/>
      </w:pPr>
      <w:r>
        <w:t>(абзац введен Федеральным законом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IV.1</w:t>
      </w:r>
      <w:r>
        <w:t>. ОРГАНИЗАЦИЯ ПИТАНИЯ ДЕТЕЙ</w:t>
      </w:r>
    </w:p>
    <w:p w:rsidR="00000000" w:rsidRDefault="00973CD6">
      <w:pPr>
        <w:pStyle w:val="ConsPlusNormal"/>
        <w:jc w:val="center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1. Пищевая ценность пище</w:t>
      </w:r>
      <w:r>
        <w:t xml:space="preserve">вых продуктов для питания детей должна соответствовать </w:t>
      </w:r>
      <w:r>
        <w:lastRenderedPageBreak/>
        <w:t>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</w:t>
      </w:r>
      <w:r>
        <w:t>ми для здоровья детей.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25.2. Организация пи</w:t>
      </w:r>
      <w:r>
        <w:t>тания детей в образовательных организациях и организациях отдыха детей и их оздоровления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bookmarkStart w:id="27" w:name="Par392"/>
      <w:bookmarkEnd w:id="27"/>
      <w:r>
        <w:t>1. Питание детей, обучающихся по основным общеобразовательным программам, образовательным программам с</w:t>
      </w:r>
      <w:r>
        <w:t xml:space="preserve">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</w:t>
      </w:r>
      <w:r>
        <w:t xml:space="preserve">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</w:t>
      </w:r>
      <w:r>
        <w:t>Российской Федерации.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2. При организации питания детей в соответствии с </w:t>
      </w:r>
      <w:hyperlink w:anchor="Par392" w:tooltip="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..." w:history="1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учитывать представляемые по инициативе родител</w:t>
      </w:r>
      <w:r>
        <w:t>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размещать на своих официальных сайтах в ин</w:t>
      </w:r>
      <w:r>
        <w:t>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</w:t>
      </w:r>
      <w:r>
        <w:t xml:space="preserve">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3. В целях организации питания детей федеральными органами исполнительной власти, органами государственной власти субъектов </w:t>
      </w:r>
      <w:r>
        <w:t>Российской Федерации и органами местного самоуправления в пределах своих полномочий осуществляются: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установление с</w:t>
      </w:r>
      <w:r>
        <w:t>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государственная поддержка производителей пищевых продуктов для питания детей в порядке и в </w:t>
      </w:r>
      <w:r>
        <w:t>формах, которые предусмотрены законодательством Российской Федерации;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lastRenderedPageBreak/>
        <w:t>организация информационно-просветительской работы по формированию культуры здорового питания детей.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</w:t>
      </w:r>
      <w:r>
        <w:t>ивах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bookmarkStart w:id="28" w:name="Par406"/>
      <w:bookmarkEnd w:id="28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</w:t>
      </w:r>
      <w:r>
        <w:t>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</w:t>
      </w:r>
      <w:r>
        <w:t>ищевых продуктов другими пищевыми продуктами.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</w:t>
      </w:r>
      <w:r>
        <w:t xml:space="preserve">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ar406" w:tooltip="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" w:history="1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</w:t>
      </w:r>
      <w:r>
        <w:t>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000000" w:rsidRDefault="00973CD6">
      <w:pPr>
        <w:pStyle w:val="ConsPlusTitle"/>
        <w:jc w:val="center"/>
      </w:pPr>
      <w:r>
        <w:t>И ЗДОРОВОГО ПИТАНИЯ ОТДЕЛЬНЫХ КАТЕГОРИЙ ГРАЖДАН</w:t>
      </w:r>
    </w:p>
    <w:p w:rsidR="00000000" w:rsidRDefault="00973CD6">
      <w:pPr>
        <w:pStyle w:val="ConsPlusNormal"/>
        <w:jc w:val="center"/>
      </w:pPr>
      <w:r>
        <w:t>(введена</w:t>
      </w:r>
      <w:r>
        <w:t xml:space="preserve">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</w:t>
      </w:r>
      <w:r>
        <w:t>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</w:t>
      </w:r>
      <w:r>
        <w:t>в и блюд должны определяться химический состав и пищевая ценность рациона пациентов.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</w:t>
      </w:r>
      <w:r>
        <w:t>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</w:t>
      </w:r>
      <w:r>
        <w:t>ем по медицинским показаниям.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 xml:space="preserve">Питание работников, занятых на работах с вредными и </w:t>
      </w:r>
      <w:r>
        <w:t>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</w:t>
      </w:r>
      <w:r>
        <w:t>ков.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000000" w:rsidRDefault="00973CD6">
      <w:pPr>
        <w:pStyle w:val="ConsPlusTitle"/>
        <w:jc w:val="center"/>
      </w:pPr>
      <w:r>
        <w:t>НАСТОЯЩЕГО ФЕДЕРАЛЬНОГО ЗАКОНА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26. Утратила силу. - Федеральный закон от 30.12.2001 N 196-ФЗ.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000000" w:rsidRDefault="00973CD6">
      <w:pPr>
        <w:pStyle w:val="ConsPlusNormal"/>
        <w:ind w:firstLine="540"/>
        <w:jc w:val="both"/>
      </w:pPr>
      <w:r>
        <w:t>(введена Федеральным законом от 18.0</w:t>
      </w:r>
      <w:r>
        <w:t>7.2011 N 242-ФЗ)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Normal"/>
        <w:ind w:firstLine="540"/>
        <w:jc w:val="both"/>
      </w:pPr>
      <w:r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</w:t>
      </w:r>
      <w:r>
        <w:t>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  <w:ind w:firstLine="540"/>
        <w:jc w:val="both"/>
      </w:pPr>
    </w:p>
    <w:p w:rsidR="00000000" w:rsidRDefault="00973CD6">
      <w:pPr>
        <w:pStyle w:val="ConsPlusTitle"/>
        <w:ind w:firstLine="540"/>
        <w:jc w:val="both"/>
        <w:outlineLvl w:val="1"/>
      </w:pPr>
      <w:bookmarkStart w:id="29" w:name="Par439"/>
      <w:bookmarkEnd w:id="29"/>
      <w:r>
        <w:t>Статьи 27 - 28. Утратили силу с 1 августа 2011 года. - Федеральный закон от 18.07.2011 N 242-ФЗ.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000000" w:rsidRDefault="00973CD6">
      <w:pPr>
        <w:pStyle w:val="ConsPlusNormal"/>
        <w:jc w:val="both"/>
      </w:pPr>
      <w:r>
        <w:t>(в ред. Федерального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Должностные лица о</w:t>
      </w:r>
      <w:r>
        <w:t>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000000" w:rsidRDefault="00973CD6">
      <w:pPr>
        <w:pStyle w:val="ConsPlusNormal"/>
        <w:jc w:val="both"/>
      </w:pPr>
      <w:r>
        <w:t>(в ред. Федерально</w:t>
      </w:r>
      <w:r>
        <w:t>го закона от 01.03.2020 N 47-ФЗ)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jc w:val="center"/>
        <w:outlineLvl w:val="0"/>
      </w:pPr>
      <w:r>
        <w:t>Глава VI. ЗАКЛЮЧИТЕЛЬНЫЕ ПОЛОЖЕНИЯ</w:t>
      </w:r>
    </w:p>
    <w:p w:rsidR="00000000" w:rsidRDefault="00973CD6">
      <w:pPr>
        <w:pStyle w:val="ConsPlusNormal"/>
      </w:pPr>
    </w:p>
    <w:p w:rsidR="00000000" w:rsidRDefault="00973CD6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ind w:firstLine="540"/>
        <w:jc w:val="both"/>
      </w:pPr>
      <w:r>
        <w:t>1. Настоящий Федеральный закон вводится в действие со дня его официального опубликования, за исключением положений пункта 1</w:t>
      </w:r>
      <w:r>
        <w:t xml:space="preserve"> </w:t>
      </w:r>
      <w:hyperlink w:anchor="Par156" w:tooltip="Статья 10. Утратила силу. - Федеральный закон от 01.03.2020 N 47-ФЗ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</w:t>
      </w:r>
      <w:r>
        <w:t>етствующих нормативных правовых актов.</w:t>
      </w:r>
    </w:p>
    <w:p w:rsidR="00000000" w:rsidRDefault="00973CD6">
      <w:pPr>
        <w:pStyle w:val="ConsPlusNormal"/>
        <w:spacing w:before="240"/>
        <w:ind w:firstLine="540"/>
        <w:jc w:val="both"/>
      </w:pPr>
      <w:bookmarkStart w:id="30" w:name="Par452"/>
      <w:bookmarkEnd w:id="30"/>
      <w:r>
        <w:lastRenderedPageBreak/>
        <w:t xml:space="preserve">2. Положения </w:t>
      </w:r>
      <w:hyperlink w:anchor="Par53" w:tooltip="Статья 2. Правовое регулирование отношений в области обеспечения качества и безопасности пищевых продуктов" w:history="1">
        <w:r>
          <w:rPr>
            <w:color w:val="0000FF"/>
          </w:rPr>
          <w:t>статей 2</w:t>
        </w:r>
      </w:hyperlink>
      <w:r>
        <w:t xml:space="preserve"> - </w:t>
      </w:r>
      <w:hyperlink w:anchor="Par141" w:tooltip="Статьи 7 - 8. Утратили силу. - Федеральный закон от 22.08.2004 N 122-ФЗ." w:history="1">
        <w:r>
          <w:rPr>
            <w:color w:val="0000FF"/>
          </w:rPr>
          <w:t>8,</w:t>
        </w:r>
      </w:hyperlink>
      <w:r>
        <w:t xml:space="preserve"> </w:t>
      </w:r>
      <w:hyperlink w:anchor="Par149" w:tooltip="Статья 9. Требования к пищевым продуктам, материалам и изделиям" w:history="1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ar149" w:tooltip="Статья 9. Требования к пищевым продуктам, материалам и изделиям" w:history="1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ar162" w:tooltip="Статья 12. Подтверждение соответствия пищевых продуктов, материалов и изделий и процессов их производства (изготовления)" w:history="1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</w:t>
      </w:r>
      <w:r>
        <w:t xml:space="preserve">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ar169" w:tooltip="Статья 13. Государственный надзор в области обеспечения качества и безопасности пищевых продуктов, материалов и изделий" w:history="1">
        <w:r>
          <w:rPr>
            <w:color w:val="0000FF"/>
          </w:rPr>
          <w:t>статьи 13,</w:t>
        </w:r>
      </w:hyperlink>
      <w:r>
        <w:t xml:space="preserve"> </w:t>
      </w:r>
      <w:hyperlink w:anchor="Par219" w:tooltip="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" w:history="1">
        <w:r>
          <w:rPr>
            <w:color w:val="0000FF"/>
          </w:rPr>
          <w:t>статьи 16,</w:t>
        </w:r>
      </w:hyperlink>
      <w:r>
        <w:t xml:space="preserve"> </w:t>
      </w:r>
      <w:hyperlink w:anchor="Par235" w:tooltip="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" w:history="1">
        <w:r>
          <w:rPr>
            <w:color w:val="0000FF"/>
          </w:rPr>
          <w:t>пунктов 1</w:t>
        </w:r>
      </w:hyperlink>
      <w:r>
        <w:t xml:space="preserve">, </w:t>
      </w:r>
      <w:hyperlink w:anchor="Par238" w:tooltip="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" w:history="1">
        <w:r>
          <w:rPr>
            <w:color w:val="0000FF"/>
          </w:rPr>
          <w:t>2</w:t>
        </w:r>
      </w:hyperlink>
      <w:r>
        <w:t xml:space="preserve">, </w:t>
      </w:r>
      <w:hyperlink w:anchor="Par251" w:tooltip="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" w:history="1">
        <w:r>
          <w:rPr>
            <w:color w:val="0000FF"/>
          </w:rPr>
          <w:t>5</w:t>
        </w:r>
      </w:hyperlink>
      <w:r>
        <w:t xml:space="preserve"> - </w:t>
      </w:r>
      <w:hyperlink w:anchor="Par257" w:tooltip="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..." w:history="1">
        <w:r>
          <w:rPr>
            <w:color w:val="0000FF"/>
          </w:rPr>
          <w:t>8</w:t>
        </w:r>
      </w:hyperlink>
      <w:r>
        <w:t xml:space="preserve"> статьи 17, </w:t>
      </w:r>
      <w:hyperlink w:anchor="Par264" w:tooltip="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ar265" w:tooltip="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" w:history="1">
        <w:r>
          <w:rPr>
            <w:color w:val="0000FF"/>
          </w:rPr>
          <w:t>2 статьи 18</w:t>
        </w:r>
      </w:hyperlink>
      <w:r>
        <w:t xml:space="preserve">, </w:t>
      </w:r>
      <w:hyperlink w:anchor="Par276" w:tooltip="1. Хранение и перевозки пищевых продуктов, материалов и изделий должны осуществляться в условиях, обеспечивающих сохранение их качества и безопасность." w:history="1">
        <w:r>
          <w:rPr>
            <w:color w:val="0000FF"/>
          </w:rPr>
          <w:t>пунктов 1</w:t>
        </w:r>
      </w:hyperlink>
      <w:r>
        <w:t xml:space="preserve"> - </w:t>
      </w:r>
      <w:hyperlink w:anchor="Par279" w:tooltip="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" w:history="1">
        <w:r>
          <w:rPr>
            <w:color w:val="0000FF"/>
          </w:rPr>
          <w:t>3</w:t>
        </w:r>
      </w:hyperlink>
      <w:r>
        <w:t xml:space="preserve"> и </w:t>
      </w:r>
      <w:hyperlink w:anchor="Par283" w:tooltip="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" w:history="1">
        <w:r>
          <w:rPr>
            <w:color w:val="0000FF"/>
          </w:rPr>
          <w:t>5</w:t>
        </w:r>
      </w:hyperlink>
      <w:r>
        <w:t xml:space="preserve"> статьи 19, </w:t>
      </w:r>
      <w:hyperlink w:anchor="Par290" w:tooltip="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ar296" w:tooltip="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..." w:history="1">
        <w:r>
          <w:rPr>
            <w:color w:val="0000FF"/>
          </w:rPr>
          <w:t>4</w:t>
        </w:r>
      </w:hyperlink>
      <w:r>
        <w:t xml:space="preserve"> статьи 20, </w:t>
      </w:r>
      <w:hyperlink w:anchor="Par301" w:tooltip="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" w:history="1">
        <w:r>
          <w:rPr>
            <w:color w:val="0000FF"/>
          </w:rPr>
          <w:t>статей 21</w:t>
        </w:r>
      </w:hyperlink>
      <w:r>
        <w:t xml:space="preserve"> - </w:t>
      </w:r>
      <w:hyperlink w:anchor="Par439" w:tooltip="Статьи 27 - 28. Утратили силу с 1 августа 2011 года. - Федеральный закон от 18.07.2011 N 242-ФЗ." w:history="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</w:t>
      </w:r>
      <w:r>
        <w:t xml:space="preserve">одукцию, средства и изделия для гигиены полости рта, табачные изделия. Положения </w:t>
      </w:r>
      <w:hyperlink w:anchor="Par156" w:tooltip="Статья 10. Утратила силу. - Федеральный закон от 01.03.2020 N 47-ФЗ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</w:t>
      </w:r>
      <w:r>
        <w:t>ую продукцию, средства и изделия для гигиены полости рта.</w:t>
      </w:r>
    </w:p>
    <w:p w:rsidR="00000000" w:rsidRDefault="00973CD6">
      <w:pPr>
        <w:pStyle w:val="ConsPlusNormal"/>
        <w:jc w:val="both"/>
      </w:pPr>
      <w:r>
        <w:t>(в ред. Федерального закона от 05.12.2005 N 151-ФЗ)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973CD6">
      <w:pPr>
        <w:pStyle w:val="ConsPlusNormal"/>
        <w:spacing w:before="240"/>
        <w:ind w:firstLine="540"/>
        <w:jc w:val="both"/>
      </w:pPr>
      <w:r>
        <w:t xml:space="preserve">4. Поручить </w:t>
      </w:r>
      <w:r>
        <w:t>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  <w:jc w:val="right"/>
      </w:pPr>
      <w:r>
        <w:t>Исполняющий обязанности</w:t>
      </w:r>
    </w:p>
    <w:p w:rsidR="00000000" w:rsidRDefault="00973CD6">
      <w:pPr>
        <w:pStyle w:val="ConsPlusNormal"/>
        <w:jc w:val="right"/>
      </w:pPr>
      <w:r>
        <w:t>Президента Российско</w:t>
      </w:r>
      <w:r>
        <w:t>й Федерации</w:t>
      </w:r>
    </w:p>
    <w:p w:rsidR="00000000" w:rsidRDefault="00973CD6">
      <w:pPr>
        <w:pStyle w:val="ConsPlusNormal"/>
        <w:jc w:val="right"/>
      </w:pPr>
      <w:r>
        <w:t>В.ПУТИН</w:t>
      </w:r>
    </w:p>
    <w:p w:rsidR="00000000" w:rsidRDefault="00973CD6">
      <w:pPr>
        <w:pStyle w:val="ConsPlusNormal"/>
      </w:pPr>
      <w:r>
        <w:t>Москва, Кремль</w:t>
      </w:r>
    </w:p>
    <w:p w:rsidR="00000000" w:rsidRDefault="00973CD6">
      <w:pPr>
        <w:pStyle w:val="ConsPlusNormal"/>
        <w:spacing w:before="240"/>
      </w:pPr>
      <w:r>
        <w:t>2 января 2000 года</w:t>
      </w:r>
    </w:p>
    <w:p w:rsidR="00000000" w:rsidRDefault="00973CD6">
      <w:pPr>
        <w:pStyle w:val="ConsPlusNormal"/>
        <w:spacing w:before="240"/>
      </w:pPr>
      <w:r>
        <w:t>N 29-ФЗ</w:t>
      </w:r>
    </w:p>
    <w:p w:rsidR="00000000" w:rsidRDefault="00973CD6">
      <w:pPr>
        <w:pStyle w:val="ConsPlusNormal"/>
      </w:pPr>
    </w:p>
    <w:p w:rsidR="00000000" w:rsidRDefault="00973CD6">
      <w:pPr>
        <w:pStyle w:val="ConsPlusNormal"/>
      </w:pPr>
    </w:p>
    <w:p w:rsidR="00973CD6" w:rsidRDefault="00973C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3CD6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CD6" w:rsidRDefault="00973CD6">
      <w:pPr>
        <w:spacing w:after="0" w:line="240" w:lineRule="auto"/>
      </w:pPr>
      <w:r>
        <w:separator/>
      </w:r>
    </w:p>
  </w:endnote>
  <w:endnote w:type="continuationSeparator" w:id="1">
    <w:p w:rsidR="00973CD6" w:rsidRDefault="0097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73C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3CD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3CD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3CD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955AD">
            <w:rPr>
              <w:sz w:val="20"/>
              <w:szCs w:val="20"/>
            </w:rPr>
            <w:fldChar w:fldCharType="separate"/>
          </w:r>
          <w:r w:rsidR="000955AD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955AD">
            <w:rPr>
              <w:sz w:val="20"/>
              <w:szCs w:val="20"/>
            </w:rPr>
            <w:fldChar w:fldCharType="separate"/>
          </w:r>
          <w:r w:rsidR="000955AD"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73CD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CD6" w:rsidRDefault="00973CD6">
      <w:pPr>
        <w:spacing w:after="0" w:line="240" w:lineRule="auto"/>
      </w:pPr>
      <w:r>
        <w:separator/>
      </w:r>
    </w:p>
  </w:footnote>
  <w:footnote w:type="continuationSeparator" w:id="1">
    <w:p w:rsidR="00973CD6" w:rsidRDefault="0097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3CD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</w:t>
          </w:r>
          <w:r>
            <w:rPr>
              <w:sz w:val="16"/>
              <w:szCs w:val="16"/>
            </w:rPr>
            <w:t>т 02.01.2000 N 29-ФЗ</w:t>
          </w:r>
          <w:r>
            <w:rPr>
              <w:sz w:val="16"/>
              <w:szCs w:val="16"/>
            </w:rPr>
            <w:br/>
            <w:t>(ред. от 13.07.2020)</w:t>
          </w:r>
          <w:r>
            <w:rPr>
              <w:sz w:val="16"/>
              <w:szCs w:val="16"/>
            </w:rPr>
            <w:br/>
            <w:t>"О качестве и безопасности пищевых продуктов"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3CD6">
          <w:pPr>
            <w:pStyle w:val="ConsPlusNormal"/>
            <w:jc w:val="center"/>
          </w:pPr>
        </w:p>
        <w:p w:rsidR="00000000" w:rsidRDefault="00973CD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73CD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973C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73CD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02A0F"/>
    <w:rsid w:val="000955AD"/>
    <w:rsid w:val="00902A0F"/>
    <w:rsid w:val="0097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12154</Words>
  <Characters>69279</Characters>
  <Application>Microsoft Office Word</Application>
  <DocSecurity>2</DocSecurity>
  <Lines>577</Lines>
  <Paragraphs>162</Paragraphs>
  <ScaleCrop>false</ScaleCrop>
  <Company>КонсультантПлюс Версия 4018.00.50</Company>
  <LinksUpToDate>false</LinksUpToDate>
  <CharactersWithSpaces>81271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02.01.2000 N 29-ФЗ(ред. от 13.07.2020)"О качестве и безопасности пищевых продуктов"</dc:title>
  <dc:creator>Inter1908</dc:creator>
  <cp:lastModifiedBy>Inter1908</cp:lastModifiedBy>
  <cp:revision>2</cp:revision>
  <dcterms:created xsi:type="dcterms:W3CDTF">2020-09-01T09:37:00Z</dcterms:created>
  <dcterms:modified xsi:type="dcterms:W3CDTF">2020-09-01T09:37:00Z</dcterms:modified>
</cp:coreProperties>
</file>