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5596C">
      <w:pPr>
        <w:pStyle w:val="ConsPlusNormal"/>
        <w:jc w:val="both"/>
        <w:outlineLvl w:val="0"/>
      </w:pPr>
    </w:p>
    <w:p w:rsidR="00000000" w:rsidRDefault="0075596C">
      <w:pPr>
        <w:pStyle w:val="ConsPlusNormal"/>
        <w:jc w:val="right"/>
      </w:pPr>
      <w:r>
        <w:t>Утверждаю</w:t>
      </w:r>
    </w:p>
    <w:p w:rsidR="00000000" w:rsidRDefault="0075596C">
      <w:pPr>
        <w:pStyle w:val="ConsPlusNormal"/>
        <w:jc w:val="right"/>
      </w:pPr>
      <w:r>
        <w:t>Руководитель</w:t>
      </w:r>
    </w:p>
    <w:p w:rsidR="00000000" w:rsidRDefault="0075596C">
      <w:pPr>
        <w:pStyle w:val="ConsPlusNormal"/>
        <w:jc w:val="right"/>
      </w:pPr>
      <w:r>
        <w:t>Федеральной службы</w:t>
      </w:r>
    </w:p>
    <w:p w:rsidR="00000000" w:rsidRDefault="0075596C">
      <w:pPr>
        <w:pStyle w:val="ConsPlusNormal"/>
        <w:jc w:val="right"/>
      </w:pPr>
      <w:r>
        <w:t>по надзору в сфере</w:t>
      </w:r>
    </w:p>
    <w:p w:rsidR="00000000" w:rsidRDefault="0075596C">
      <w:pPr>
        <w:pStyle w:val="ConsPlusNormal"/>
        <w:jc w:val="right"/>
      </w:pPr>
      <w:r>
        <w:t>защиты прав потребителей</w:t>
      </w:r>
    </w:p>
    <w:p w:rsidR="00000000" w:rsidRDefault="0075596C">
      <w:pPr>
        <w:pStyle w:val="ConsPlusNormal"/>
        <w:jc w:val="right"/>
      </w:pPr>
      <w:r>
        <w:t>и благополучия человека</w:t>
      </w:r>
    </w:p>
    <w:p w:rsidR="00000000" w:rsidRDefault="0075596C">
      <w:pPr>
        <w:pStyle w:val="ConsPlusNormal"/>
        <w:jc w:val="right"/>
      </w:pPr>
      <w:r>
        <w:t>Г.Г.ОНИЩЕНКО</w:t>
      </w:r>
    </w:p>
    <w:p w:rsidR="00000000" w:rsidRDefault="0075596C">
      <w:pPr>
        <w:pStyle w:val="ConsPlusNormal"/>
        <w:jc w:val="right"/>
      </w:pPr>
      <w:r>
        <w:t>24 августа 2007 г. N 0100/8604-07-34</w:t>
      </w:r>
    </w:p>
    <w:p w:rsidR="00000000" w:rsidRDefault="0075596C">
      <w:pPr>
        <w:pStyle w:val="ConsPlusNormal"/>
        <w:jc w:val="center"/>
      </w:pPr>
    </w:p>
    <w:p w:rsidR="00000000" w:rsidRDefault="0075596C">
      <w:pPr>
        <w:pStyle w:val="ConsPlusTitle"/>
        <w:jc w:val="center"/>
      </w:pPr>
      <w:r>
        <w:t>РЕКОМЕНДУЕМЫЕ СРЕДНЕСУТОЧНЫЕ НАБОРЫ ПРОДУКТОВ</w:t>
      </w:r>
    </w:p>
    <w:p w:rsidR="00000000" w:rsidRDefault="0075596C">
      <w:pPr>
        <w:pStyle w:val="ConsPlusTitle"/>
        <w:jc w:val="center"/>
      </w:pPr>
      <w:r>
        <w:t>ДЛЯ ПИТАНИЯ ДЕТЕЙ 7 - 11 И 11 - 18 ЛЕТ</w:t>
      </w:r>
    </w:p>
    <w:p w:rsidR="00000000" w:rsidRDefault="0075596C">
      <w:pPr>
        <w:pStyle w:val="ConsPlusTitle"/>
        <w:jc w:val="center"/>
      </w:pPr>
    </w:p>
    <w:p w:rsidR="00000000" w:rsidRDefault="0075596C">
      <w:pPr>
        <w:pStyle w:val="ConsPlusTitle"/>
        <w:jc w:val="center"/>
      </w:pPr>
      <w:r>
        <w:t>МЕТОДИЧЕСКИЕ РЕКОМЕНДАЦИИ</w:t>
      </w:r>
    </w:p>
    <w:p w:rsidR="00000000" w:rsidRDefault="0075596C">
      <w:pPr>
        <w:pStyle w:val="ConsPlusNormal"/>
        <w:ind w:firstLine="540"/>
        <w:jc w:val="both"/>
      </w:pPr>
    </w:p>
    <w:p w:rsidR="00000000" w:rsidRDefault="0075596C">
      <w:pPr>
        <w:pStyle w:val="ConsPlusNormal"/>
        <w:ind w:firstLine="540"/>
        <w:jc w:val="both"/>
      </w:pPr>
      <w:r>
        <w:t>Разработано: ГУ НИИ питания РАМН</w:t>
      </w:r>
    </w:p>
    <w:p w:rsidR="00000000" w:rsidRDefault="0075596C">
      <w:pPr>
        <w:pStyle w:val="ConsPlusNormal"/>
        <w:spacing w:before="240"/>
        <w:ind w:firstLine="540"/>
        <w:jc w:val="both"/>
      </w:pPr>
      <w:r>
        <w:t>Академик РАМН, проф. Тутельян В.А., проф. Конь И.Я., к.м.н. Волкова Л.Ю.</w:t>
      </w:r>
      <w:r>
        <w:t>, Димитриева С.А., к.м.н. Копытько М.В., Ларионова З.Г.</w:t>
      </w:r>
    </w:p>
    <w:p w:rsidR="00000000" w:rsidRDefault="0075596C">
      <w:pPr>
        <w:pStyle w:val="ConsPlusNormal"/>
        <w:spacing w:before="240"/>
        <w:ind w:firstLine="540"/>
        <w:jc w:val="both"/>
      </w:pPr>
      <w:r>
        <w:t>Федеральной службой по надзору в сфере защиты прав потребителей и благополучия человека - Аксенова О.И., Яновская Г.В.</w:t>
      </w:r>
    </w:p>
    <w:p w:rsidR="00000000" w:rsidRDefault="0075596C">
      <w:pPr>
        <w:pStyle w:val="ConsPlusNormal"/>
        <w:spacing w:before="240"/>
        <w:ind w:firstLine="540"/>
        <w:jc w:val="both"/>
      </w:pPr>
      <w:r>
        <w:t>Московским фондом содействия санитарно-эпидемиологическому благополучию населения</w:t>
      </w:r>
      <w:r>
        <w:t xml:space="preserve"> - к.э.н. Тобис В.И., Отришко М.Г.</w:t>
      </w:r>
    </w:p>
    <w:p w:rsidR="00000000" w:rsidRDefault="0075596C">
      <w:pPr>
        <w:pStyle w:val="ConsPlusNormal"/>
        <w:ind w:firstLine="540"/>
        <w:jc w:val="both"/>
      </w:pPr>
    </w:p>
    <w:p w:rsidR="00000000" w:rsidRDefault="0075596C">
      <w:pPr>
        <w:pStyle w:val="ConsPlusNormal"/>
        <w:ind w:firstLine="540"/>
        <w:jc w:val="both"/>
      </w:pPr>
      <w:r>
        <w:t>Рекомендуемые среднесуточные наборы продуктов для питания детей 7 - 11 и 11 - 18 лет предназначены для врачей органов государственного санитарно-эпидемиологического надзора, врачей-педиатров, врачей-диетологов, специалис</w:t>
      </w:r>
      <w:r>
        <w:t>тов органов и учреждений Роспотребнадзора, директоров и зам. директоров по социальным вопросам образовательных учреждений, специалистов предприятий различных форм собственности, организующих питание учащихся в школах, и других специалистов, участвующих в о</w:t>
      </w:r>
      <w:r>
        <w:t>рганизации питания учащихся образовательных учреждений.</w:t>
      </w:r>
    </w:p>
    <w:p w:rsidR="00000000" w:rsidRDefault="0075596C">
      <w:pPr>
        <w:pStyle w:val="ConsPlusNormal"/>
        <w:spacing w:before="240"/>
        <w:ind w:firstLine="540"/>
        <w:jc w:val="both"/>
      </w:pPr>
      <w:r>
        <w:t>Рекомендуемые среднесуточные наборы продуктов для питания детей 7 - 11 и 11 - 18 лет разработаны в соответствии с Концепцией государственной политики в области здорового питания населения РФ, указываю</w:t>
      </w:r>
      <w:r>
        <w:t>щей, что организация питания школьников принадлежит к числу приоритетных направлений деятельности органов здравоохранения, госсанэпидслужбы и органов образования, а также в соответствии с распоряжением Президента РФ, Постановлением Правительства РФ и Прика</w:t>
      </w:r>
      <w:r>
        <w:t>зом Руководителя Федеральной службы по надзору в сфере защиты прав потребителей и благополучия человека N 54 от 27.02.2007 "О мерах по совершенствованию санитарно-эпидемиологического надзора за организацией питания в образовательных учреждениях".</w:t>
      </w:r>
    </w:p>
    <w:p w:rsidR="00000000" w:rsidRDefault="0075596C">
      <w:pPr>
        <w:pStyle w:val="ConsPlusNormal"/>
        <w:spacing w:before="240"/>
        <w:ind w:firstLine="540"/>
        <w:jc w:val="both"/>
      </w:pPr>
      <w:r>
        <w:t>Разработа</w:t>
      </w:r>
      <w:r>
        <w:t>нные наборы продуктов для детей школьного возраста включают необходимые детям группы продуктов, ассортимент которых может меняться в пределах рекомендуемого ассортимента, с учетом местных социально-экономических, климатических и других особенностей.</w:t>
      </w:r>
    </w:p>
    <w:p w:rsidR="00000000" w:rsidRDefault="0075596C">
      <w:pPr>
        <w:pStyle w:val="ConsPlusNormal"/>
        <w:spacing w:before="240"/>
        <w:ind w:firstLine="540"/>
        <w:jc w:val="both"/>
      </w:pPr>
      <w:r>
        <w:lastRenderedPageBreak/>
        <w:t>Средне</w:t>
      </w:r>
      <w:r>
        <w:t>суточные наборы продуктов могут быть использованы как в практической работе по организации питания детей в школах, так и для организации индивидуального (домашнего) рационального питания. Пищевая ценность и химический состав наборов соответствуют современн</w:t>
      </w:r>
      <w:r>
        <w:t>ым требованиям и обеспечивают удовлетворение физиологических норм потребности в основных пищевых веществах и энергии. В представленном наборе приводятся данные о рекомендуемых количествах продуктов, выраженных в брутто.</w:t>
      </w:r>
    </w:p>
    <w:p w:rsidR="00000000" w:rsidRDefault="0075596C">
      <w:pPr>
        <w:pStyle w:val="ConsPlusNormal"/>
        <w:ind w:firstLine="540"/>
        <w:jc w:val="both"/>
      </w:pPr>
    </w:p>
    <w:p w:rsidR="00000000" w:rsidRDefault="0075596C">
      <w:pPr>
        <w:pStyle w:val="ConsPlusNormal"/>
        <w:jc w:val="center"/>
      </w:pPr>
      <w:r>
        <w:t>РЕКОМЕНДУЕМЫЕ СРЕДНЕСУТОЧНЫЕ НАБОРЫ</w:t>
      </w:r>
      <w:r>
        <w:t xml:space="preserve"> ПРОДУКТОВ ДЛЯ ПИТАНИЯ</w:t>
      </w:r>
    </w:p>
    <w:p w:rsidR="00000000" w:rsidRDefault="0075596C">
      <w:pPr>
        <w:pStyle w:val="ConsPlusNormal"/>
        <w:jc w:val="center"/>
      </w:pPr>
      <w:r>
        <w:t>ДЕТЕЙ ШКОЛЬНОГО ВОЗРАСТА (НА ОДНОГО РЕБЕНКА, Г/БРУТТО)</w:t>
      </w:r>
    </w:p>
    <w:p w:rsidR="00000000" w:rsidRDefault="0075596C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556"/>
        <w:gridCol w:w="1871"/>
        <w:gridCol w:w="1643"/>
      </w:tblGrid>
      <w:tr w:rsidR="00000000">
        <w:tc>
          <w:tcPr>
            <w:tcW w:w="55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5596C">
            <w:pPr>
              <w:pStyle w:val="ConsPlusNormal"/>
              <w:jc w:val="center"/>
            </w:pPr>
            <w:r>
              <w:t>Наименование продуктов</w:t>
            </w:r>
          </w:p>
        </w:tc>
        <w:tc>
          <w:tcPr>
            <w:tcW w:w="3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5596C">
            <w:pPr>
              <w:pStyle w:val="ConsPlusNormal"/>
              <w:jc w:val="center"/>
            </w:pPr>
            <w:r>
              <w:t>Возраст детей, количество продуктов, г, мл, брутто</w:t>
            </w:r>
          </w:p>
        </w:tc>
      </w:tr>
      <w:tr w:rsidR="00000000">
        <w:tc>
          <w:tcPr>
            <w:tcW w:w="5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5596C">
            <w:pPr>
              <w:pStyle w:val="ConsPlusNormal"/>
              <w:ind w:firstLine="540"/>
              <w:jc w:val="both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5596C">
            <w:pPr>
              <w:pStyle w:val="ConsPlusNormal"/>
              <w:jc w:val="center"/>
            </w:pPr>
            <w:r>
              <w:t>7 - 11 лет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5596C">
            <w:pPr>
              <w:pStyle w:val="ConsPlusNormal"/>
              <w:jc w:val="center"/>
            </w:pPr>
            <w:r>
              <w:t>11 - 18 лет</w:t>
            </w:r>
          </w:p>
        </w:tc>
      </w:tr>
      <w:tr w:rsidR="00000000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5596C">
            <w:pPr>
              <w:pStyle w:val="ConsPlusNormal"/>
            </w:pPr>
            <w:r>
              <w:t>Хлеб ржаной (ржано-пшеничный)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5596C">
            <w:pPr>
              <w:pStyle w:val="ConsPlusNormal"/>
            </w:pPr>
            <w:r>
              <w:t>80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5596C">
            <w:pPr>
              <w:pStyle w:val="ConsPlusNormal"/>
            </w:pPr>
            <w:r>
              <w:t>120</w:t>
            </w:r>
          </w:p>
        </w:tc>
      </w:tr>
      <w:tr w:rsidR="00000000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5596C">
            <w:pPr>
              <w:pStyle w:val="ConsPlusNormal"/>
            </w:pPr>
            <w:r>
              <w:t>Хлеб пшеничный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5596C">
            <w:pPr>
              <w:pStyle w:val="ConsPlusNormal"/>
            </w:pPr>
            <w:r>
              <w:t>150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5596C">
            <w:pPr>
              <w:pStyle w:val="ConsPlusNormal"/>
            </w:pPr>
            <w:r>
              <w:t>200</w:t>
            </w:r>
          </w:p>
        </w:tc>
      </w:tr>
      <w:tr w:rsidR="00000000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5596C">
            <w:pPr>
              <w:pStyle w:val="ConsPlusNormal"/>
            </w:pPr>
            <w:r>
              <w:t>Мука пшеничная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5596C">
            <w:pPr>
              <w:pStyle w:val="ConsPlusNormal"/>
            </w:pPr>
            <w:r>
              <w:t>15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5596C">
            <w:pPr>
              <w:pStyle w:val="ConsPlusNormal"/>
            </w:pPr>
            <w:r>
              <w:t>20</w:t>
            </w:r>
          </w:p>
        </w:tc>
      </w:tr>
      <w:tr w:rsidR="00000000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5596C">
            <w:pPr>
              <w:pStyle w:val="ConsPlusNormal"/>
            </w:pPr>
            <w:r>
              <w:t>Крупы, бобовые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5596C">
            <w:pPr>
              <w:pStyle w:val="ConsPlusNormal"/>
            </w:pPr>
            <w:r>
              <w:t>45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5596C">
            <w:pPr>
              <w:pStyle w:val="ConsPlusNormal"/>
            </w:pPr>
            <w:r>
              <w:t>50</w:t>
            </w:r>
          </w:p>
        </w:tc>
      </w:tr>
      <w:tr w:rsidR="00000000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5596C">
            <w:pPr>
              <w:pStyle w:val="ConsPlusNormal"/>
            </w:pPr>
            <w:r>
              <w:t>Макаронные изделия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5596C">
            <w:pPr>
              <w:pStyle w:val="ConsPlusNormal"/>
            </w:pPr>
            <w:r>
              <w:t>15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5596C">
            <w:pPr>
              <w:pStyle w:val="ConsPlusNormal"/>
            </w:pPr>
            <w:r>
              <w:t>20</w:t>
            </w:r>
          </w:p>
        </w:tc>
      </w:tr>
      <w:tr w:rsidR="00000000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5596C">
            <w:pPr>
              <w:pStyle w:val="ConsPlusNormal"/>
            </w:pPr>
            <w:r>
              <w:t>Картофель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5596C">
            <w:pPr>
              <w:pStyle w:val="ConsPlusNormal"/>
            </w:pPr>
            <w:r>
              <w:t>250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5596C">
            <w:pPr>
              <w:pStyle w:val="ConsPlusNormal"/>
            </w:pPr>
            <w:r>
              <w:t>250</w:t>
            </w:r>
          </w:p>
        </w:tc>
      </w:tr>
      <w:tr w:rsidR="00000000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5596C">
            <w:pPr>
              <w:pStyle w:val="ConsPlusNormal"/>
            </w:pPr>
            <w:r>
              <w:t>Овощи свежие, зелень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5596C">
            <w:pPr>
              <w:pStyle w:val="ConsPlusNormal"/>
            </w:pPr>
            <w:r>
              <w:t>350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5596C">
            <w:pPr>
              <w:pStyle w:val="ConsPlusNormal"/>
            </w:pPr>
            <w:r>
              <w:t>400</w:t>
            </w:r>
          </w:p>
        </w:tc>
      </w:tr>
      <w:tr w:rsidR="00000000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5596C">
            <w:pPr>
              <w:pStyle w:val="ConsPlusNormal"/>
            </w:pPr>
            <w:r>
              <w:t>Фрукты (плоды) свежие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5596C">
            <w:pPr>
              <w:pStyle w:val="ConsPlusNormal"/>
            </w:pPr>
            <w:r>
              <w:t>200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5596C">
            <w:pPr>
              <w:pStyle w:val="ConsPlusNormal"/>
            </w:pPr>
            <w:r>
              <w:t>200</w:t>
            </w:r>
          </w:p>
        </w:tc>
      </w:tr>
      <w:tr w:rsidR="00000000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5596C">
            <w:pPr>
              <w:pStyle w:val="ConsPlusNormal"/>
            </w:pPr>
            <w:r>
              <w:t>Фрукты (плоды) сухие, в т.ч. шиповник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5596C">
            <w:pPr>
              <w:pStyle w:val="ConsPlusNormal"/>
            </w:pPr>
            <w:r>
              <w:t>15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5596C">
            <w:pPr>
              <w:pStyle w:val="ConsPlusNormal"/>
            </w:pPr>
            <w:r>
              <w:t>20</w:t>
            </w:r>
          </w:p>
        </w:tc>
      </w:tr>
      <w:tr w:rsidR="00000000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5596C">
            <w:pPr>
              <w:pStyle w:val="ConsPlusNormal"/>
            </w:pPr>
            <w:r>
              <w:t>Соки плодоовощные, напитки витаминизированные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5596C">
            <w:pPr>
              <w:pStyle w:val="ConsPlusNormal"/>
            </w:pPr>
            <w:r>
              <w:t>200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5596C">
            <w:pPr>
              <w:pStyle w:val="ConsPlusNormal"/>
            </w:pPr>
            <w:r>
              <w:t>200</w:t>
            </w:r>
          </w:p>
        </w:tc>
      </w:tr>
      <w:tr w:rsidR="00000000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5596C">
            <w:pPr>
              <w:pStyle w:val="ConsPlusNormal"/>
            </w:pPr>
            <w:r>
              <w:t>Мясо 1 кат.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5596C">
            <w:pPr>
              <w:pStyle w:val="ConsPlusNormal"/>
            </w:pPr>
            <w:r>
              <w:t>95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5596C">
            <w:pPr>
              <w:pStyle w:val="ConsPlusNormal"/>
            </w:pPr>
            <w:r>
              <w:t>105</w:t>
            </w:r>
          </w:p>
        </w:tc>
      </w:tr>
      <w:tr w:rsidR="00000000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5596C">
            <w:pPr>
              <w:pStyle w:val="ConsPlusNormal"/>
            </w:pPr>
            <w:r>
              <w:t>Птица 1 кат. п/п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5596C">
            <w:pPr>
              <w:pStyle w:val="ConsPlusNormal"/>
            </w:pPr>
            <w:r>
              <w:t>40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5596C">
            <w:pPr>
              <w:pStyle w:val="ConsPlusNormal"/>
            </w:pPr>
            <w:r>
              <w:t>60</w:t>
            </w:r>
          </w:p>
        </w:tc>
      </w:tr>
      <w:tr w:rsidR="00000000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5596C">
            <w:pPr>
              <w:pStyle w:val="ConsPlusNormal"/>
            </w:pPr>
            <w:r>
              <w:t>Рыба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5596C">
            <w:pPr>
              <w:pStyle w:val="ConsPlusNormal"/>
            </w:pPr>
            <w:r>
              <w:t>60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5596C">
            <w:pPr>
              <w:pStyle w:val="ConsPlusNormal"/>
            </w:pPr>
            <w:r>
              <w:t>80</w:t>
            </w:r>
          </w:p>
        </w:tc>
      </w:tr>
      <w:tr w:rsidR="00000000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5596C">
            <w:pPr>
              <w:pStyle w:val="ConsPlusNormal"/>
            </w:pPr>
            <w:r>
              <w:t>Колбасные изделия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5596C">
            <w:pPr>
              <w:pStyle w:val="ConsPlusNormal"/>
            </w:pPr>
            <w:r>
              <w:t>15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5596C">
            <w:pPr>
              <w:pStyle w:val="ConsPlusNormal"/>
            </w:pPr>
            <w:r>
              <w:t>20</w:t>
            </w:r>
          </w:p>
        </w:tc>
      </w:tr>
      <w:tr w:rsidR="00000000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5596C">
            <w:pPr>
              <w:pStyle w:val="ConsPlusNormal"/>
            </w:pPr>
            <w:r>
              <w:t>Молоко (м.д.ж. 3,2%)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5596C">
            <w:pPr>
              <w:pStyle w:val="ConsPlusNormal"/>
            </w:pPr>
            <w:r>
              <w:t>300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5596C">
            <w:pPr>
              <w:pStyle w:val="ConsPlusNormal"/>
            </w:pPr>
            <w:r>
              <w:t>300</w:t>
            </w:r>
          </w:p>
        </w:tc>
      </w:tr>
      <w:tr w:rsidR="00000000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5596C">
            <w:pPr>
              <w:pStyle w:val="ConsPlusNormal"/>
              <w:jc w:val="both"/>
            </w:pPr>
            <w:r>
              <w:t>Кисломолочные продукты (м.д.ж. 3,2%)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5596C">
            <w:pPr>
              <w:pStyle w:val="ConsPlusNormal"/>
            </w:pPr>
            <w:r>
              <w:t>150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5596C">
            <w:pPr>
              <w:pStyle w:val="ConsPlusNormal"/>
            </w:pPr>
            <w:r>
              <w:t>180</w:t>
            </w:r>
          </w:p>
        </w:tc>
      </w:tr>
      <w:tr w:rsidR="00000000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5596C">
            <w:pPr>
              <w:pStyle w:val="ConsPlusNormal"/>
            </w:pPr>
            <w:r>
              <w:t>Творог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5596C">
            <w:pPr>
              <w:pStyle w:val="ConsPlusNormal"/>
            </w:pPr>
            <w:r>
              <w:t>50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5596C">
            <w:pPr>
              <w:pStyle w:val="ConsPlusNormal"/>
            </w:pPr>
            <w:r>
              <w:t>60</w:t>
            </w:r>
          </w:p>
        </w:tc>
      </w:tr>
      <w:tr w:rsidR="00000000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5596C">
            <w:pPr>
              <w:pStyle w:val="ConsPlusNormal"/>
            </w:pPr>
            <w:r>
              <w:t>Сыр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5596C">
            <w:pPr>
              <w:pStyle w:val="ConsPlusNormal"/>
            </w:pPr>
            <w:r>
              <w:t>10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5596C">
            <w:pPr>
              <w:pStyle w:val="ConsPlusNormal"/>
            </w:pPr>
            <w:r>
              <w:t>12</w:t>
            </w:r>
          </w:p>
        </w:tc>
      </w:tr>
      <w:tr w:rsidR="00000000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5596C">
            <w:pPr>
              <w:pStyle w:val="ConsPlusNormal"/>
            </w:pPr>
            <w:r>
              <w:lastRenderedPageBreak/>
              <w:t>Сметана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5596C">
            <w:pPr>
              <w:pStyle w:val="ConsPlusNormal"/>
            </w:pPr>
            <w:r>
              <w:t>10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5596C">
            <w:pPr>
              <w:pStyle w:val="ConsPlusNormal"/>
            </w:pPr>
            <w:r>
              <w:t>10</w:t>
            </w:r>
          </w:p>
        </w:tc>
      </w:tr>
      <w:tr w:rsidR="00000000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5596C">
            <w:pPr>
              <w:pStyle w:val="ConsPlusNormal"/>
            </w:pPr>
            <w:r>
              <w:t>Масло сливочное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5596C">
            <w:pPr>
              <w:pStyle w:val="ConsPlusNormal"/>
            </w:pPr>
            <w:r>
              <w:t>30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5596C">
            <w:pPr>
              <w:pStyle w:val="ConsPlusNormal"/>
            </w:pPr>
            <w:r>
              <w:t>35</w:t>
            </w:r>
          </w:p>
        </w:tc>
      </w:tr>
      <w:tr w:rsidR="00000000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5596C">
            <w:pPr>
              <w:pStyle w:val="ConsPlusNormal"/>
            </w:pPr>
            <w:r>
              <w:t>Масло растительное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5596C">
            <w:pPr>
              <w:pStyle w:val="ConsPlusNormal"/>
            </w:pPr>
            <w:r>
              <w:t>15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5596C">
            <w:pPr>
              <w:pStyle w:val="ConsPlusNormal"/>
            </w:pPr>
            <w:r>
              <w:t>18</w:t>
            </w:r>
          </w:p>
        </w:tc>
      </w:tr>
      <w:tr w:rsidR="00000000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5596C">
            <w:pPr>
              <w:pStyle w:val="ConsPlusNormal"/>
            </w:pPr>
            <w:r>
              <w:t>Яйцо диетическое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5596C">
            <w:pPr>
              <w:pStyle w:val="ConsPlusNormal"/>
            </w:pPr>
            <w:r>
              <w:t>1 шт.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5596C">
            <w:pPr>
              <w:pStyle w:val="ConsPlusNormal"/>
            </w:pPr>
            <w:r>
              <w:t>1 шт.</w:t>
            </w:r>
          </w:p>
        </w:tc>
      </w:tr>
      <w:tr w:rsidR="00000000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5596C">
            <w:pPr>
              <w:pStyle w:val="ConsPlusNormal"/>
            </w:pPr>
            <w:r>
              <w:t>Сахар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5596C">
            <w:pPr>
              <w:pStyle w:val="ConsPlusNormal"/>
            </w:pPr>
            <w:r>
              <w:t>40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5596C">
            <w:pPr>
              <w:pStyle w:val="ConsPlusNormal"/>
            </w:pPr>
            <w:r>
              <w:t>45</w:t>
            </w:r>
          </w:p>
        </w:tc>
      </w:tr>
      <w:tr w:rsidR="00000000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5596C">
            <w:pPr>
              <w:pStyle w:val="ConsPlusNormal"/>
            </w:pPr>
            <w:r>
              <w:t>Кондитерские изделия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5596C">
            <w:pPr>
              <w:pStyle w:val="ConsPlusNormal"/>
            </w:pPr>
            <w:r>
              <w:t>10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5596C">
            <w:pPr>
              <w:pStyle w:val="ConsPlusNormal"/>
            </w:pPr>
            <w:r>
              <w:t>15</w:t>
            </w:r>
          </w:p>
        </w:tc>
      </w:tr>
      <w:tr w:rsidR="00000000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5596C">
            <w:pPr>
              <w:pStyle w:val="ConsPlusNormal"/>
            </w:pPr>
            <w:r>
              <w:t>Чай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5596C">
            <w:pPr>
              <w:pStyle w:val="ConsPlusNormal"/>
            </w:pPr>
            <w:r>
              <w:t>0,4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5596C">
            <w:pPr>
              <w:pStyle w:val="ConsPlusNormal"/>
            </w:pPr>
            <w:r>
              <w:t>0,4</w:t>
            </w:r>
          </w:p>
        </w:tc>
      </w:tr>
      <w:tr w:rsidR="00000000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5596C">
            <w:pPr>
              <w:pStyle w:val="ConsPlusNormal"/>
            </w:pPr>
            <w:r>
              <w:t>Какао, напиток кофейный злаковый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5596C">
            <w:pPr>
              <w:pStyle w:val="ConsPlusNormal"/>
            </w:pPr>
            <w:r>
              <w:t>1,2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5596C">
            <w:pPr>
              <w:pStyle w:val="ConsPlusNormal"/>
            </w:pPr>
            <w:r>
              <w:t>1,2</w:t>
            </w:r>
          </w:p>
        </w:tc>
      </w:tr>
      <w:tr w:rsidR="00000000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5596C">
            <w:pPr>
              <w:pStyle w:val="ConsPlusNormal"/>
            </w:pPr>
            <w:r>
              <w:t>Дрожжи хлебопекарные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5596C">
            <w:pPr>
              <w:pStyle w:val="ConsPlusNormal"/>
            </w:pPr>
            <w:r>
              <w:t>1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5596C">
            <w:pPr>
              <w:pStyle w:val="ConsPlusNormal"/>
            </w:pPr>
            <w:r>
              <w:t>2</w:t>
            </w:r>
          </w:p>
        </w:tc>
      </w:tr>
      <w:tr w:rsidR="00000000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5596C">
            <w:pPr>
              <w:pStyle w:val="ConsPlusNormal"/>
            </w:pPr>
            <w:r>
              <w:t>Соль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5596C">
            <w:pPr>
              <w:pStyle w:val="ConsPlusNormal"/>
            </w:pPr>
            <w:r>
              <w:t>5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5596C">
            <w:pPr>
              <w:pStyle w:val="ConsPlusNormal"/>
            </w:pPr>
            <w:r>
              <w:t>7</w:t>
            </w:r>
          </w:p>
        </w:tc>
      </w:tr>
    </w:tbl>
    <w:p w:rsidR="00000000" w:rsidRDefault="0075596C">
      <w:pPr>
        <w:pStyle w:val="ConsPlusNormal"/>
        <w:ind w:firstLine="540"/>
        <w:jc w:val="both"/>
      </w:pPr>
    </w:p>
    <w:p w:rsidR="00000000" w:rsidRDefault="0075596C">
      <w:pPr>
        <w:pStyle w:val="ConsPlusNormal"/>
        <w:jc w:val="center"/>
      </w:pPr>
      <w:r>
        <w:t>ХИМИЧЕСКИЙ СОСТАВ НАБОРА ПРОДУКТОВ</w:t>
      </w:r>
    </w:p>
    <w:p w:rsidR="00000000" w:rsidRDefault="0075596C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58"/>
        <w:gridCol w:w="1984"/>
        <w:gridCol w:w="1077"/>
        <w:gridCol w:w="1418"/>
        <w:gridCol w:w="1133"/>
      </w:tblGrid>
      <w:tr w:rsidR="00000000">
        <w:tc>
          <w:tcPr>
            <w:tcW w:w="3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5596C">
            <w:pPr>
              <w:pStyle w:val="ConsPlusNormal"/>
              <w:jc w:val="center"/>
            </w:pPr>
            <w:r>
              <w:t>Нутриент</w:t>
            </w:r>
          </w:p>
        </w:tc>
        <w:tc>
          <w:tcPr>
            <w:tcW w:w="56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5596C">
            <w:pPr>
              <w:pStyle w:val="ConsPlusNormal"/>
              <w:jc w:val="center"/>
            </w:pPr>
            <w:r>
              <w:t>Возраст детей, содержание в рационе, % удовлетворения суточной потребности</w:t>
            </w:r>
          </w:p>
        </w:tc>
      </w:tr>
      <w:tr w:rsidR="00000000">
        <w:tc>
          <w:tcPr>
            <w:tcW w:w="3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5596C">
            <w:pPr>
              <w:pStyle w:val="ConsPlusNormal"/>
              <w:ind w:firstLine="540"/>
              <w:jc w:val="both"/>
            </w:pPr>
          </w:p>
        </w:tc>
        <w:tc>
          <w:tcPr>
            <w:tcW w:w="3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5596C">
            <w:pPr>
              <w:pStyle w:val="ConsPlusNormal"/>
              <w:jc w:val="center"/>
            </w:pPr>
            <w:r>
              <w:t>7 - 10 лет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5596C">
            <w:pPr>
              <w:pStyle w:val="ConsPlusNormal"/>
              <w:jc w:val="center"/>
            </w:pPr>
            <w:r>
              <w:t>11 - 17 лет</w:t>
            </w:r>
          </w:p>
        </w:tc>
      </w:tr>
      <w:tr w:rsidR="00000000">
        <w:tc>
          <w:tcPr>
            <w:tcW w:w="3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5596C">
            <w:pPr>
              <w:pStyle w:val="ConsPlusNormal"/>
              <w:ind w:firstLine="540"/>
              <w:jc w:val="both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5596C">
            <w:pPr>
              <w:pStyle w:val="ConsPlusNormal"/>
              <w:jc w:val="center"/>
            </w:pPr>
            <w:r>
              <w:t>содержание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5596C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5596C">
            <w:pPr>
              <w:pStyle w:val="ConsPlusNormal"/>
              <w:jc w:val="center"/>
            </w:pPr>
            <w:r>
              <w:t>содержание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5596C">
            <w:pPr>
              <w:pStyle w:val="ConsPlusNormal"/>
              <w:jc w:val="center"/>
            </w:pPr>
            <w:r>
              <w:t>%</w:t>
            </w:r>
          </w:p>
        </w:tc>
      </w:tr>
      <w:tr w:rsidR="00000000"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5596C">
            <w:pPr>
              <w:pStyle w:val="ConsPlusNormal"/>
            </w:pPr>
            <w:r>
              <w:t>Белок, 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5596C">
            <w:pPr>
              <w:pStyle w:val="ConsPlusNormal"/>
            </w:pPr>
            <w:r>
              <w:t>92,1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5596C">
            <w:pPr>
              <w:pStyle w:val="ConsPlusNormal"/>
            </w:pPr>
            <w:r>
              <w:t>119,6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5596C">
            <w:pPr>
              <w:pStyle w:val="ConsPlusNormal"/>
            </w:pPr>
            <w:r>
              <w:t>111,7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5596C">
            <w:pPr>
              <w:pStyle w:val="ConsPlusNormal"/>
            </w:pPr>
            <w:r>
              <w:t>124,0</w:t>
            </w:r>
          </w:p>
        </w:tc>
      </w:tr>
      <w:tr w:rsidR="00000000"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5596C">
            <w:pPr>
              <w:pStyle w:val="ConsPlusNormal"/>
            </w:pPr>
            <w:r>
              <w:t>Жир, 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5596C">
            <w:pPr>
              <w:pStyle w:val="ConsPlusNormal"/>
            </w:pPr>
            <w:r>
              <w:t>90,1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5596C">
            <w:pPr>
              <w:pStyle w:val="ConsPlusNormal"/>
            </w:pPr>
            <w:r>
              <w:t>114,0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5596C">
            <w:pPr>
              <w:pStyle w:val="ConsPlusNormal"/>
            </w:pPr>
            <w:r>
              <w:t>106,3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5596C">
            <w:pPr>
              <w:pStyle w:val="ConsPlusNormal"/>
            </w:pPr>
            <w:r>
              <w:t>115,6</w:t>
            </w:r>
          </w:p>
        </w:tc>
      </w:tr>
      <w:tr w:rsidR="00000000"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5596C">
            <w:pPr>
              <w:pStyle w:val="ConsPlusNormal"/>
            </w:pPr>
            <w:r>
              <w:t>Углеводы, 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5596C">
            <w:pPr>
              <w:pStyle w:val="ConsPlusNormal"/>
            </w:pPr>
            <w:r>
              <w:t>315,7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5596C">
            <w:pPr>
              <w:pStyle w:val="ConsPlusNormal"/>
            </w:pPr>
            <w:r>
              <w:t>94,2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5596C">
            <w:pPr>
              <w:pStyle w:val="ConsPlusNormal"/>
            </w:pPr>
            <w:r>
              <w:t>381,9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5596C">
            <w:pPr>
              <w:pStyle w:val="ConsPlusNormal"/>
            </w:pPr>
            <w:r>
              <w:t>97,9</w:t>
            </w:r>
          </w:p>
        </w:tc>
      </w:tr>
      <w:tr w:rsidR="00000000"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5596C">
            <w:pPr>
              <w:pStyle w:val="ConsPlusNormal"/>
            </w:pPr>
            <w:r>
              <w:t>Энергетическая ценность, ккал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5596C">
            <w:pPr>
              <w:pStyle w:val="ConsPlusNormal"/>
            </w:pPr>
            <w:r>
              <w:t>2451,0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5596C">
            <w:pPr>
              <w:pStyle w:val="ConsPlusNormal"/>
            </w:pPr>
            <w:r>
              <w:t>104,3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5596C">
            <w:pPr>
              <w:pStyle w:val="ConsPlusNormal"/>
            </w:pPr>
            <w:r>
              <w:t>2951,0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5596C">
            <w:pPr>
              <w:pStyle w:val="ConsPlusNormal"/>
            </w:pPr>
            <w:r>
              <w:t>107,3</w:t>
            </w:r>
          </w:p>
        </w:tc>
      </w:tr>
    </w:tbl>
    <w:p w:rsidR="00000000" w:rsidRDefault="0075596C">
      <w:pPr>
        <w:pStyle w:val="ConsPlusNormal"/>
        <w:ind w:firstLine="540"/>
        <w:jc w:val="both"/>
      </w:pPr>
    </w:p>
    <w:p w:rsidR="00000000" w:rsidRDefault="0075596C">
      <w:pPr>
        <w:pStyle w:val="ConsPlusNormal"/>
        <w:ind w:firstLine="540"/>
        <w:jc w:val="both"/>
      </w:pPr>
    </w:p>
    <w:p w:rsidR="0075596C" w:rsidRDefault="0075596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75596C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440" w:right="566" w:bottom="1440" w:left="1133" w:header="0" w:footer="0" w:gutter="0"/>
      <w:cols w:space="72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596C" w:rsidRDefault="0075596C">
      <w:pPr>
        <w:spacing w:after="0" w:line="240" w:lineRule="auto"/>
      </w:pPr>
      <w:r>
        <w:separator/>
      </w:r>
    </w:p>
  </w:endnote>
  <w:endnote w:type="continuationSeparator" w:id="1">
    <w:p w:rsidR="0075596C" w:rsidRDefault="007559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5596C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3346"/>
      <w:gridCol w:w="3555"/>
      <w:gridCol w:w="3346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75596C">
          <w:pPr>
            <w:pStyle w:val="ConsPlusNormal"/>
            <w:rPr>
              <w:b/>
              <w:bCs/>
              <w:color w:val="F58220"/>
              <w:sz w:val="28"/>
              <w:szCs w:val="28"/>
            </w:rPr>
          </w:pPr>
          <w:r>
            <w:rPr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75596C">
          <w:pPr>
            <w:pStyle w:val="ConsPlusNormal"/>
            <w:jc w:val="center"/>
            <w:rPr>
              <w:b/>
              <w:bCs/>
              <w:sz w:val="20"/>
              <w:szCs w:val="20"/>
            </w:rPr>
          </w:pPr>
          <w:hyperlink r:id="rId1" w:history="1">
            <w:r>
              <w:rPr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75596C">
          <w:pPr>
            <w:pStyle w:val="ConsPlusNormal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Страница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\PAGE</w:instrText>
          </w:r>
          <w:r w:rsidR="007A1874">
            <w:rPr>
              <w:sz w:val="20"/>
              <w:szCs w:val="20"/>
            </w:rPr>
            <w:fldChar w:fldCharType="separate"/>
          </w:r>
          <w:r w:rsidR="007A1874">
            <w:rPr>
              <w:noProof/>
              <w:sz w:val="20"/>
              <w:szCs w:val="20"/>
            </w:rPr>
            <w:t>3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t xml:space="preserve"> из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\NUMPAGES</w:instrText>
          </w:r>
          <w:r w:rsidR="007A1874">
            <w:rPr>
              <w:sz w:val="20"/>
              <w:szCs w:val="20"/>
            </w:rPr>
            <w:fldChar w:fldCharType="separate"/>
          </w:r>
          <w:r w:rsidR="007A1874">
            <w:rPr>
              <w:noProof/>
              <w:sz w:val="20"/>
              <w:szCs w:val="20"/>
            </w:rPr>
            <w:t>3</w:t>
          </w:r>
          <w:r>
            <w:rPr>
              <w:sz w:val="20"/>
              <w:szCs w:val="20"/>
            </w:rPr>
            <w:fldChar w:fldCharType="end"/>
          </w:r>
        </w:p>
      </w:tc>
    </w:tr>
  </w:tbl>
  <w:p w:rsidR="00000000" w:rsidRDefault="0075596C">
    <w:pPr>
      <w:pStyle w:val="ConsPlusNormal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5596C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3346"/>
      <w:gridCol w:w="3555"/>
      <w:gridCol w:w="3346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75596C">
          <w:pPr>
            <w:pStyle w:val="ConsPlusNormal"/>
            <w:rPr>
              <w:b/>
              <w:bCs/>
              <w:color w:val="F58220"/>
              <w:sz w:val="28"/>
              <w:szCs w:val="28"/>
            </w:rPr>
          </w:pPr>
          <w:r>
            <w:rPr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</w:r>
          <w:r>
            <w:rPr>
              <w:b/>
              <w:bCs/>
              <w:sz w:val="16"/>
              <w:szCs w:val="16"/>
            </w:rPr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75596C">
          <w:pPr>
            <w:pStyle w:val="ConsPlusNormal"/>
            <w:jc w:val="center"/>
            <w:rPr>
              <w:b/>
              <w:bCs/>
              <w:sz w:val="20"/>
              <w:szCs w:val="20"/>
            </w:rPr>
          </w:pPr>
          <w:hyperlink r:id="rId1" w:history="1">
            <w:r>
              <w:rPr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75596C">
          <w:pPr>
            <w:pStyle w:val="ConsPlusNormal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Страница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\PAGE</w:instrText>
          </w:r>
          <w:r w:rsidR="007A1874">
            <w:rPr>
              <w:sz w:val="20"/>
              <w:szCs w:val="20"/>
            </w:rPr>
            <w:fldChar w:fldCharType="separate"/>
          </w:r>
          <w:r w:rsidR="007A1874">
            <w:rPr>
              <w:noProof/>
              <w:sz w:val="20"/>
              <w:szCs w:val="20"/>
            </w:rPr>
            <w:t>1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t xml:space="preserve"> из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\NUMPAGES</w:instrText>
          </w:r>
          <w:r w:rsidR="007A1874">
            <w:rPr>
              <w:sz w:val="20"/>
              <w:szCs w:val="20"/>
            </w:rPr>
            <w:fldChar w:fldCharType="separate"/>
          </w:r>
          <w:r w:rsidR="007A1874">
            <w:rPr>
              <w:noProof/>
              <w:sz w:val="20"/>
              <w:szCs w:val="20"/>
            </w:rPr>
            <w:t>3</w:t>
          </w:r>
          <w:r>
            <w:rPr>
              <w:sz w:val="20"/>
              <w:szCs w:val="20"/>
            </w:rPr>
            <w:fldChar w:fldCharType="end"/>
          </w:r>
        </w:p>
      </w:tc>
    </w:tr>
  </w:tbl>
  <w:p w:rsidR="00000000" w:rsidRDefault="0075596C">
    <w:pPr>
      <w:pStyle w:val="ConsPlusNormal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596C" w:rsidRDefault="0075596C">
      <w:pPr>
        <w:spacing w:after="0" w:line="240" w:lineRule="auto"/>
      </w:pPr>
      <w:r>
        <w:separator/>
      </w:r>
    </w:p>
  </w:footnote>
  <w:footnote w:type="continuationSeparator" w:id="1">
    <w:p w:rsidR="0075596C" w:rsidRDefault="007559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5646"/>
      <w:gridCol w:w="418"/>
      <w:gridCol w:w="4183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75596C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"Рекомендуемые среднесуточные </w:t>
          </w:r>
          <w:r>
            <w:rPr>
              <w:sz w:val="16"/>
              <w:szCs w:val="16"/>
            </w:rPr>
            <w:t>наборы продуктов для питания детей 7 - 11 и 11 - 18 лет. Методические рекомендации"</w:t>
          </w:r>
          <w:r>
            <w:rPr>
              <w:sz w:val="16"/>
              <w:szCs w:val="16"/>
            </w:rPr>
            <w:br/>
            <w:t>(утв. 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75596C">
          <w:pPr>
            <w:pStyle w:val="ConsPlusNormal"/>
            <w:jc w:val="center"/>
          </w:pPr>
        </w:p>
        <w:p w:rsidR="00000000" w:rsidRDefault="0075596C">
          <w:pPr>
            <w:pStyle w:val="ConsPlusNormal"/>
            <w:jc w:val="center"/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75596C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31.08.2020</w:t>
          </w:r>
        </w:p>
      </w:tc>
    </w:tr>
  </w:tbl>
  <w:p w:rsidR="00000000" w:rsidRDefault="0075596C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75596C">
    <w:pPr>
      <w:pStyle w:val="ConsPlusNormal"/>
    </w:pPr>
    <w:r>
      <w:rPr>
        <w:sz w:val="10"/>
        <w:szCs w:val="10"/>
      </w:rPr>
      <w:t xml:space="preserve">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5646"/>
      <w:gridCol w:w="418"/>
      <w:gridCol w:w="4183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7A1874">
          <w:pPr>
            <w:pStyle w:val="ConsPlusNormal"/>
          </w:pPr>
          <w:r>
            <w:rPr>
              <w:noProof/>
            </w:rPr>
            <w:drawing>
              <wp:inline distT="0" distB="0" distL="0" distR="0">
                <wp:extent cx="1905000" cy="447675"/>
                <wp:effectExtent l="19050" t="0" r="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000000" w:rsidRDefault="0075596C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"Рекомендуемые среднесуточные наборы продуктов для питания детей 7 - 11 и 11 - 18 лет. Методические рекомендации"</w:t>
          </w:r>
          <w:r>
            <w:rPr>
              <w:sz w:val="16"/>
              <w:szCs w:val="16"/>
            </w:rPr>
            <w:br/>
            <w:t>(утв. 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75596C">
          <w:pPr>
            <w:pStyle w:val="ConsPlusNormal"/>
            <w:jc w:val="center"/>
          </w:pPr>
        </w:p>
        <w:p w:rsidR="00000000" w:rsidRDefault="0075596C">
          <w:pPr>
            <w:pStyle w:val="ConsPlusNormal"/>
            <w:jc w:val="center"/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75596C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2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31.08.2020</w:t>
          </w:r>
        </w:p>
      </w:tc>
    </w:tr>
  </w:tbl>
  <w:p w:rsidR="00000000" w:rsidRDefault="0075596C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75596C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useFELayout/>
  </w:compat>
  <w:rsids>
    <w:rsidRoot w:val="00773043"/>
    <w:rsid w:val="0075596C"/>
    <w:rsid w:val="00773043"/>
    <w:rsid w:val="007A18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onsultant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584</Words>
  <Characters>3333</Characters>
  <Application>Microsoft Office Word</Application>
  <DocSecurity>2</DocSecurity>
  <Lines>27</Lines>
  <Paragraphs>7</Paragraphs>
  <ScaleCrop>false</ScaleCrop>
  <Company>КонсультантПлюс Версия 4018.00.50</Company>
  <LinksUpToDate>false</LinksUpToDate>
  <CharactersWithSpaces>3910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"Рекомендуемые среднесуточные наборы продуктов для питания детей 7 - 11 и 11 - 18 лет. Методические рекомендации"(утв. Роспотребнадзором 24.08.2007 N 0100/8604-07-34)</dc:title>
  <dc:creator>Inter1908</dc:creator>
  <cp:lastModifiedBy>Inter1908</cp:lastModifiedBy>
  <cp:revision>2</cp:revision>
  <dcterms:created xsi:type="dcterms:W3CDTF">2020-09-01T09:36:00Z</dcterms:created>
  <dcterms:modified xsi:type="dcterms:W3CDTF">2020-09-01T09:36:00Z</dcterms:modified>
</cp:coreProperties>
</file>