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E14" w:rsidRPr="00367E14" w:rsidRDefault="00367E14" w:rsidP="002E53E5">
      <w:pPr>
        <w:spacing w:after="0" w:line="240" w:lineRule="auto"/>
        <w:jc w:val="center"/>
        <w:rPr>
          <w:rFonts w:ascii="Times New Roman" w:eastAsia="Times New Roman" w:hAnsi="Times New Roman" w:cs="Times New Roman"/>
          <w:bCs/>
          <w:color w:val="000000"/>
          <w:sz w:val="26"/>
          <w:szCs w:val="26"/>
          <w:lang w:eastAsia="ru-RU"/>
        </w:rPr>
      </w:pPr>
      <w:r>
        <w:rPr>
          <w:rFonts w:ascii="Times New Roman" w:eastAsia="Times New Roman" w:hAnsi="Times New Roman" w:cs="Times New Roman"/>
          <w:bCs/>
          <w:color w:val="000000"/>
          <w:sz w:val="26"/>
          <w:szCs w:val="26"/>
          <w:lang w:eastAsia="ru-RU"/>
        </w:rPr>
        <w:t xml:space="preserve">                                                                                                    </w:t>
      </w:r>
      <w:bookmarkStart w:id="0" w:name="_GoBack"/>
      <w:bookmarkEnd w:id="0"/>
    </w:p>
    <w:p w:rsidR="00367E14" w:rsidRDefault="00367E14" w:rsidP="008164ED">
      <w:pPr>
        <w:spacing w:before="240" w:after="0" w:line="240" w:lineRule="auto"/>
        <w:jc w:val="center"/>
        <w:rPr>
          <w:rFonts w:ascii="Times New Roman" w:eastAsia="Times New Roman" w:hAnsi="Times New Roman" w:cs="Times New Roman"/>
          <w:b/>
          <w:bCs/>
          <w:color w:val="000000"/>
          <w:sz w:val="26"/>
          <w:szCs w:val="26"/>
          <w:lang w:eastAsia="ru-RU"/>
        </w:rPr>
      </w:pPr>
    </w:p>
    <w:p w:rsidR="008164ED" w:rsidRPr="0089473D" w:rsidRDefault="00C74E4A" w:rsidP="00367E14">
      <w:pPr>
        <w:spacing w:after="0" w:line="240" w:lineRule="auto"/>
        <w:jc w:val="center"/>
        <w:rPr>
          <w:rFonts w:ascii="Times New Roman" w:eastAsia="Times New Roman" w:hAnsi="Times New Roman" w:cs="Times New Roman"/>
          <w:b/>
          <w:bCs/>
          <w:color w:val="FF0000"/>
          <w:sz w:val="36"/>
          <w:szCs w:val="36"/>
          <w:lang w:eastAsia="ru-RU"/>
        </w:rPr>
      </w:pPr>
      <w:r w:rsidRPr="0089473D">
        <w:rPr>
          <w:rFonts w:ascii="Times New Roman" w:eastAsia="Times New Roman" w:hAnsi="Times New Roman" w:cs="Times New Roman"/>
          <w:b/>
          <w:bCs/>
          <w:color w:val="FF0000"/>
          <w:sz w:val="36"/>
          <w:szCs w:val="36"/>
          <w:lang w:eastAsia="ru-RU"/>
        </w:rPr>
        <w:t>Правила пользования библиотекой</w:t>
      </w:r>
    </w:p>
    <w:p w:rsidR="00367E14" w:rsidRPr="0089473D" w:rsidRDefault="008164ED" w:rsidP="0089473D">
      <w:pPr>
        <w:spacing w:after="0" w:line="240" w:lineRule="auto"/>
        <w:rPr>
          <w:rFonts w:ascii="Times New Roman" w:eastAsia="Times New Roman" w:hAnsi="Times New Roman" w:cs="Times New Roman"/>
          <w:b/>
          <w:bCs/>
          <w:color w:val="FF0000"/>
          <w:sz w:val="36"/>
          <w:szCs w:val="36"/>
          <w:lang w:eastAsia="ru-RU"/>
        </w:rPr>
      </w:pPr>
      <w:r w:rsidRPr="0089473D">
        <w:rPr>
          <w:rFonts w:ascii="Times New Roman" w:eastAsia="Times New Roman" w:hAnsi="Times New Roman" w:cs="Times New Roman"/>
          <w:b/>
          <w:bCs/>
          <w:color w:val="FF0000"/>
          <w:sz w:val="36"/>
          <w:szCs w:val="36"/>
          <w:lang w:eastAsia="ru-RU"/>
        </w:rPr>
        <w:t xml:space="preserve"> общеобразовательного учреждения </w:t>
      </w:r>
    </w:p>
    <w:p w:rsidR="00C74E4A" w:rsidRPr="009A0983" w:rsidRDefault="00C74E4A" w:rsidP="00367E14">
      <w:pPr>
        <w:spacing w:after="0" w:line="240" w:lineRule="auto"/>
        <w:jc w:val="center"/>
        <w:rPr>
          <w:rFonts w:ascii="Times New Roman" w:eastAsia="Times New Roman" w:hAnsi="Times New Roman" w:cs="Times New Roman"/>
          <w:color w:val="000000"/>
          <w:sz w:val="26"/>
          <w:szCs w:val="26"/>
          <w:lang w:eastAsia="ru-RU"/>
        </w:rPr>
      </w:pPr>
    </w:p>
    <w:p w:rsidR="00367E14" w:rsidRDefault="00367E14" w:rsidP="00C74E4A">
      <w:pPr>
        <w:spacing w:before="240" w:after="0" w:line="240" w:lineRule="auto"/>
        <w:jc w:val="both"/>
        <w:rPr>
          <w:rFonts w:ascii="Times New Roman" w:eastAsia="Times New Roman" w:hAnsi="Times New Roman" w:cs="Times New Roman"/>
          <w:b/>
          <w:bCs/>
          <w:i/>
          <w:iCs/>
          <w:color w:val="000000"/>
          <w:sz w:val="26"/>
          <w:szCs w:val="26"/>
          <w:lang w:eastAsia="ru-RU"/>
        </w:rPr>
      </w:pP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i/>
          <w:iCs/>
          <w:color w:val="000000"/>
          <w:sz w:val="26"/>
          <w:szCs w:val="26"/>
          <w:lang w:eastAsia="ru-RU"/>
        </w:rPr>
        <w:t>1. Общие положения</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color w:val="000000"/>
          <w:sz w:val="26"/>
          <w:szCs w:val="26"/>
          <w:lang w:eastAsia="ru-RU"/>
        </w:rPr>
        <w:t xml:space="preserve">1.1. </w:t>
      </w:r>
      <w:proofErr w:type="gramStart"/>
      <w:r w:rsidRPr="009A0983">
        <w:rPr>
          <w:rFonts w:ascii="Times New Roman" w:eastAsia="Times New Roman" w:hAnsi="Times New Roman" w:cs="Times New Roman"/>
          <w:color w:val="000000"/>
          <w:sz w:val="26"/>
          <w:szCs w:val="26"/>
          <w:lang w:eastAsia="ru-RU"/>
        </w:rPr>
        <w:t xml:space="preserve">Правила пользования библиотекой </w:t>
      </w:r>
      <w:r w:rsidR="002E53E5">
        <w:rPr>
          <w:rFonts w:ascii="Times New Roman" w:eastAsia="Times New Roman" w:hAnsi="Times New Roman" w:cs="Times New Roman"/>
          <w:color w:val="000000"/>
          <w:sz w:val="26"/>
          <w:szCs w:val="26"/>
          <w:lang w:eastAsia="ru-RU"/>
        </w:rPr>
        <w:t>МБОУ «Араблинская СОШ»</w:t>
      </w:r>
      <w:r w:rsidRPr="009A0983">
        <w:rPr>
          <w:rFonts w:ascii="Times New Roman" w:eastAsia="Times New Roman" w:hAnsi="Times New Roman" w:cs="Times New Roman"/>
          <w:color w:val="000000"/>
          <w:sz w:val="26"/>
          <w:szCs w:val="26"/>
          <w:lang w:eastAsia="ru-RU"/>
        </w:rPr>
        <w:t xml:space="preserve"> разработаны в соответствии с федеральными законами от 29 декабря 1994 г. № 78-ФЗ «О библиотечном деле», от 29 декабря 2012 г. № 273-ФЗ «Об образовании в Российской Федерации», Приказом Министерства культуры РФ от 2 декабря 1998 г. № 590 «Об утверждении Инструкции об учете библиотечного фонда, Приказом Министерства образования РФ от 24 августа 2000 г. № 2488 «Об</w:t>
      </w:r>
      <w:proofErr w:type="gramEnd"/>
      <w:r w:rsidRPr="009A0983">
        <w:rPr>
          <w:rFonts w:ascii="Times New Roman" w:eastAsia="Times New Roman" w:hAnsi="Times New Roman" w:cs="Times New Roman"/>
          <w:color w:val="000000"/>
          <w:sz w:val="26"/>
          <w:szCs w:val="26"/>
          <w:lang w:eastAsia="ru-RU"/>
        </w:rPr>
        <w:t xml:space="preserve"> </w:t>
      </w:r>
      <w:proofErr w:type="gramStart"/>
      <w:r w:rsidRPr="009A0983">
        <w:rPr>
          <w:rFonts w:ascii="Times New Roman" w:eastAsia="Times New Roman" w:hAnsi="Times New Roman" w:cs="Times New Roman"/>
          <w:color w:val="000000"/>
          <w:sz w:val="26"/>
          <w:szCs w:val="26"/>
          <w:lang w:eastAsia="ru-RU"/>
        </w:rPr>
        <w:t>учете библиотечного</w:t>
      </w:r>
      <w:proofErr w:type="gramEnd"/>
      <w:r w:rsidRPr="009A0983">
        <w:rPr>
          <w:rFonts w:ascii="Times New Roman" w:eastAsia="Times New Roman" w:hAnsi="Times New Roman" w:cs="Times New Roman"/>
          <w:color w:val="000000"/>
          <w:sz w:val="26"/>
          <w:szCs w:val="26"/>
          <w:lang w:eastAsia="ru-RU"/>
        </w:rPr>
        <w:t xml:space="preserve"> </w:t>
      </w:r>
      <w:proofErr w:type="gramStart"/>
      <w:r w:rsidRPr="009A0983">
        <w:rPr>
          <w:rFonts w:ascii="Times New Roman" w:eastAsia="Times New Roman" w:hAnsi="Times New Roman" w:cs="Times New Roman"/>
          <w:color w:val="000000"/>
          <w:sz w:val="26"/>
          <w:szCs w:val="26"/>
          <w:lang w:eastAsia="ru-RU"/>
        </w:rPr>
        <w:t>фонда библиотек образовательных учреждений», Письмом Министерства общего и профессионального образования РФ от 14 января 1998 г. № 06–51–2ин/27–06 «О направлении примерного положения о библиотеке общеобразовательного учреждения и рекомендаций по составлению примерных правил пользования библиотекой общеобразовательного учреждения».</w:t>
      </w:r>
      <w:proofErr w:type="gramEnd"/>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color w:val="000000"/>
          <w:sz w:val="26"/>
          <w:szCs w:val="26"/>
          <w:lang w:eastAsia="ru-RU"/>
        </w:rPr>
        <w:t>1.2. Настоящие Правила фиксируют взаимоотношения пользователей с библиотекой и определяют общий порядок организации обслуживания различных категорий и групп пользователей, порядок доступа к фондам библиотеки, права, обязанности и ответственность библиотеки и ее пользователей.</w:t>
      </w:r>
    </w:p>
    <w:p w:rsidR="00367E14"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color w:val="000000"/>
          <w:sz w:val="26"/>
          <w:szCs w:val="26"/>
          <w:lang w:eastAsia="ru-RU"/>
        </w:rPr>
        <w:t> </w:t>
      </w:r>
      <w:r w:rsidRPr="009A0983">
        <w:rPr>
          <w:rFonts w:ascii="Times New Roman" w:eastAsia="Times New Roman" w:hAnsi="Times New Roman" w:cs="Times New Roman"/>
          <w:b/>
          <w:bCs/>
          <w:i/>
          <w:iCs/>
          <w:color w:val="000000"/>
          <w:sz w:val="26"/>
          <w:szCs w:val="26"/>
          <w:lang w:eastAsia="ru-RU"/>
        </w:rPr>
        <w:t>2. Пользователи библиотеки</w:t>
      </w:r>
      <w:r w:rsidR="0089473D">
        <w:rPr>
          <w:rFonts w:ascii="Times New Roman" w:eastAsia="Times New Roman" w:hAnsi="Times New Roman" w:cs="Times New Roman"/>
          <w:color w:val="000000"/>
          <w:sz w:val="26"/>
          <w:szCs w:val="26"/>
          <w:lang w:eastAsia="ru-RU"/>
        </w:rPr>
        <w:t>:</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color w:val="000000"/>
          <w:sz w:val="26"/>
          <w:szCs w:val="26"/>
          <w:lang w:eastAsia="ru-RU"/>
        </w:rPr>
        <w:t xml:space="preserve">2.1. Пользователями библиотеки </w:t>
      </w:r>
      <w:r w:rsidR="0089473D">
        <w:rPr>
          <w:rFonts w:ascii="Times New Roman" w:eastAsia="Times New Roman" w:hAnsi="Times New Roman" w:cs="Times New Roman"/>
          <w:color w:val="000000"/>
          <w:sz w:val="26"/>
          <w:szCs w:val="26"/>
          <w:lang w:eastAsia="ru-RU"/>
        </w:rPr>
        <w:t xml:space="preserve">МБОУ «Араблинская СШ» </w:t>
      </w:r>
      <w:r w:rsidRPr="009A0983">
        <w:rPr>
          <w:rFonts w:ascii="Times New Roman" w:eastAsia="Times New Roman" w:hAnsi="Times New Roman" w:cs="Times New Roman"/>
          <w:color w:val="000000"/>
          <w:sz w:val="26"/>
          <w:szCs w:val="26"/>
          <w:lang w:eastAsia="ru-RU"/>
        </w:rPr>
        <w:t>являются:</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color w:val="000000"/>
          <w:sz w:val="26"/>
          <w:szCs w:val="26"/>
          <w:lang w:eastAsia="ru-RU"/>
        </w:rPr>
        <w:t xml:space="preserve">2.1.1. учащиеся </w:t>
      </w:r>
      <w:r w:rsidR="0089473D">
        <w:rPr>
          <w:rFonts w:ascii="Times New Roman" w:eastAsia="Times New Roman" w:hAnsi="Times New Roman" w:cs="Times New Roman"/>
          <w:color w:val="000000"/>
          <w:sz w:val="26"/>
          <w:szCs w:val="26"/>
          <w:lang w:eastAsia="ru-RU"/>
        </w:rPr>
        <w:t>МБОУ «Араблинская СОШ»</w:t>
      </w:r>
      <w:r w:rsidRPr="009A0983">
        <w:rPr>
          <w:rFonts w:ascii="Times New Roman" w:eastAsia="Times New Roman" w:hAnsi="Times New Roman" w:cs="Times New Roman"/>
          <w:color w:val="000000"/>
          <w:sz w:val="26"/>
          <w:szCs w:val="26"/>
          <w:lang w:eastAsia="ru-RU"/>
        </w:rPr>
        <w:t>, осваивающие основные общеобразовательные программы начального, основного и среднего общего образования в соответствии с федеральными государственными образовательными стандартами (далее — ФГОС);</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color w:val="000000"/>
          <w:sz w:val="26"/>
          <w:szCs w:val="26"/>
          <w:lang w:eastAsia="ru-RU"/>
        </w:rPr>
        <w:t>2.1.2. учащиеся, осваивающие учебные предметы, курсы, дисциплины (модули) за пределами ФГОС;</w:t>
      </w:r>
    </w:p>
    <w:p w:rsidR="00C74E4A" w:rsidRPr="009A0983" w:rsidRDefault="009A0983" w:rsidP="00C74E4A">
      <w:pPr>
        <w:spacing w:before="240"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2.1.3</w:t>
      </w:r>
      <w:r w:rsidR="00C74E4A" w:rsidRPr="009A0983">
        <w:rPr>
          <w:rFonts w:ascii="Times New Roman" w:eastAsia="Times New Roman" w:hAnsi="Times New Roman" w:cs="Times New Roman"/>
          <w:color w:val="000000"/>
          <w:sz w:val="26"/>
          <w:szCs w:val="26"/>
          <w:lang w:eastAsia="ru-RU"/>
        </w:rPr>
        <w:t xml:space="preserve">. работники </w:t>
      </w:r>
      <w:r w:rsidR="0089473D">
        <w:rPr>
          <w:rFonts w:ascii="Times New Roman" w:eastAsia="Times New Roman" w:hAnsi="Times New Roman" w:cs="Times New Roman"/>
          <w:color w:val="000000"/>
          <w:sz w:val="26"/>
          <w:szCs w:val="26"/>
          <w:lang w:eastAsia="ru-RU"/>
        </w:rPr>
        <w:t>МБОУ «Араблинская СОШ».</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color w:val="000000"/>
          <w:sz w:val="26"/>
          <w:szCs w:val="26"/>
          <w:lang w:eastAsia="ru-RU"/>
        </w:rPr>
        <w:t> </w:t>
      </w:r>
    </w:p>
    <w:tbl>
      <w:tblPr>
        <w:tblW w:w="12765" w:type="dxa"/>
        <w:jc w:val="center"/>
        <w:tblCellSpacing w:w="0" w:type="dxa"/>
        <w:tblCellMar>
          <w:left w:w="0" w:type="dxa"/>
          <w:right w:w="0" w:type="dxa"/>
        </w:tblCellMar>
        <w:tblLook w:val="04A0" w:firstRow="1" w:lastRow="0" w:firstColumn="1" w:lastColumn="0" w:noHBand="0" w:noVBand="1"/>
      </w:tblPr>
      <w:tblGrid>
        <w:gridCol w:w="12765"/>
      </w:tblGrid>
      <w:tr w:rsidR="00C74E4A" w:rsidRPr="009A0983" w:rsidTr="00C74E4A">
        <w:trPr>
          <w:tblCellSpacing w:w="0" w:type="dxa"/>
          <w:jc w:val="center"/>
        </w:trPr>
        <w:tc>
          <w:tcPr>
            <w:tcW w:w="990" w:type="dxa"/>
            <w:vAlign w:val="center"/>
            <w:hideMark/>
          </w:tcPr>
          <w:p w:rsidR="00C74E4A" w:rsidRPr="009A0983" w:rsidRDefault="00C74E4A" w:rsidP="00C74E4A">
            <w:pPr>
              <w:spacing w:after="0" w:line="240" w:lineRule="auto"/>
              <w:rPr>
                <w:rFonts w:ascii="Times New Roman" w:eastAsia="Times New Roman" w:hAnsi="Times New Roman" w:cs="Times New Roman"/>
                <w:sz w:val="26"/>
                <w:szCs w:val="26"/>
                <w:lang w:eastAsia="ru-RU"/>
              </w:rPr>
            </w:pPr>
          </w:p>
        </w:tc>
      </w:tr>
    </w:tbl>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i/>
          <w:iCs/>
          <w:color w:val="000000"/>
          <w:sz w:val="26"/>
          <w:szCs w:val="26"/>
          <w:lang w:eastAsia="ru-RU"/>
        </w:rPr>
        <w:t>3. Права, обязанности и ответственность пользователей библиотеки</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color w:val="000000"/>
          <w:sz w:val="26"/>
          <w:szCs w:val="26"/>
          <w:lang w:eastAsia="ru-RU"/>
        </w:rPr>
        <w:t>3.1. Пользователи имеют право бесплатно пользоваться следующими видами библиотечно-информационных и сервисных услуг:</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lastRenderedPageBreak/>
        <w:t>• </w:t>
      </w:r>
      <w:r w:rsidRPr="009A0983">
        <w:rPr>
          <w:rFonts w:ascii="Times New Roman" w:eastAsia="Times New Roman" w:hAnsi="Times New Roman" w:cs="Times New Roman"/>
          <w:color w:val="000000"/>
          <w:sz w:val="26"/>
          <w:szCs w:val="26"/>
          <w:lang w:eastAsia="ru-RU"/>
        </w:rPr>
        <w:t>получать полную информацию о составе фонда библиотеки и наличии в нем конкретных документов через систему каталогов и библиографических картотек и другие формы библиотечного информирования;</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 xml:space="preserve">получать справочно-библиографическое и информационное </w:t>
      </w:r>
      <w:r w:rsidR="009A0983" w:rsidRPr="009A0983">
        <w:rPr>
          <w:rFonts w:ascii="Times New Roman" w:eastAsia="Times New Roman" w:hAnsi="Times New Roman" w:cs="Times New Roman"/>
          <w:color w:val="000000"/>
          <w:sz w:val="26"/>
          <w:szCs w:val="26"/>
          <w:lang w:eastAsia="ru-RU"/>
        </w:rPr>
        <w:t>обслуживание,</w:t>
      </w:r>
      <w:r w:rsidRPr="009A0983">
        <w:rPr>
          <w:rFonts w:ascii="Times New Roman" w:eastAsia="Times New Roman" w:hAnsi="Times New Roman" w:cs="Times New Roman"/>
          <w:color w:val="000000"/>
          <w:sz w:val="26"/>
          <w:szCs w:val="26"/>
          <w:lang w:eastAsia="ru-RU"/>
        </w:rPr>
        <w:t xml:space="preserve"> как традиционными методами, так и методами телекоммуникационного доступа;</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получать консультационную помощь в поиске и выборе произведений печати и других документов;</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получать из фонда библиотеки для време</w:t>
      </w:r>
      <w:r w:rsidR="00210A68">
        <w:rPr>
          <w:rFonts w:ascii="Times New Roman" w:eastAsia="Times New Roman" w:hAnsi="Times New Roman" w:cs="Times New Roman"/>
          <w:color w:val="000000"/>
          <w:sz w:val="26"/>
          <w:szCs w:val="26"/>
          <w:lang w:eastAsia="ru-RU"/>
        </w:rPr>
        <w:t xml:space="preserve">нного пользования на абонементе и в читальном зале любые издания </w:t>
      </w:r>
      <w:r w:rsidRPr="009A0983">
        <w:rPr>
          <w:rFonts w:ascii="Times New Roman" w:eastAsia="Times New Roman" w:hAnsi="Times New Roman" w:cs="Times New Roman"/>
          <w:color w:val="000000"/>
          <w:sz w:val="26"/>
          <w:szCs w:val="26"/>
          <w:lang w:eastAsia="ru-RU"/>
        </w:rPr>
        <w:t>и аудиовизуальные документы;</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продлевать срок пользования литературой в установленном порядке;</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получать библиотечно-библиографические и информационные знания, навыки и умения самостоятельного пользования библиотекой, книгой, информацией;</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t>получать качественное, оперативное и комфортное обслуживание;</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принимать участие в мероприятиях, проводимых библиотекой;</w:t>
      </w:r>
    </w:p>
    <w:p w:rsidR="00C74E4A"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избирать и быть избранным в библиотечный совет, оказывать практическую помощь библиотеке;</w:t>
      </w:r>
    </w:p>
    <w:p w:rsidR="0089473D" w:rsidRPr="009A0983" w:rsidRDefault="0089473D" w:rsidP="00C74E4A">
      <w:pPr>
        <w:spacing w:before="240" w:after="0" w:line="240" w:lineRule="auto"/>
        <w:jc w:val="both"/>
        <w:rPr>
          <w:rFonts w:ascii="Times New Roman" w:eastAsia="Times New Roman" w:hAnsi="Times New Roman" w:cs="Times New Roman"/>
          <w:color w:val="000000"/>
          <w:sz w:val="26"/>
          <w:szCs w:val="26"/>
          <w:lang w:eastAsia="ru-RU"/>
        </w:rPr>
      </w:pPr>
    </w:p>
    <w:p w:rsidR="00C74E4A" w:rsidRPr="0089473D" w:rsidRDefault="006C28F8" w:rsidP="00C74E4A">
      <w:pPr>
        <w:spacing w:before="240" w:after="0" w:line="240" w:lineRule="auto"/>
        <w:jc w:val="both"/>
        <w:rPr>
          <w:rFonts w:ascii="Times New Roman" w:eastAsia="Times New Roman" w:hAnsi="Times New Roman" w:cs="Times New Roman"/>
          <w:b/>
          <w:color w:val="000000"/>
          <w:sz w:val="26"/>
          <w:szCs w:val="26"/>
          <w:lang w:eastAsia="ru-RU"/>
        </w:rPr>
      </w:pPr>
      <w:r w:rsidRPr="0089473D">
        <w:rPr>
          <w:rFonts w:ascii="Times New Roman" w:eastAsia="Times New Roman" w:hAnsi="Times New Roman" w:cs="Times New Roman"/>
          <w:b/>
          <w:color w:val="000000"/>
          <w:sz w:val="26"/>
          <w:szCs w:val="26"/>
          <w:lang w:eastAsia="ru-RU"/>
        </w:rPr>
        <w:t>3.2</w:t>
      </w:r>
      <w:r w:rsidR="00C74E4A" w:rsidRPr="0089473D">
        <w:rPr>
          <w:rFonts w:ascii="Times New Roman" w:eastAsia="Times New Roman" w:hAnsi="Times New Roman" w:cs="Times New Roman"/>
          <w:b/>
          <w:color w:val="000000"/>
          <w:sz w:val="26"/>
          <w:szCs w:val="26"/>
          <w:lang w:eastAsia="ru-RU"/>
        </w:rPr>
        <w:t>. Пользователи библиотеки обязаны:</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соблюдать настоящие Правила;</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t>бережно относиться к фондам библиотеки (не делать в них пометок, подчеркиваний, не вырывать, не загибать страниц и т.д.), ее имуществу и оборудованию;</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возвращать в библиотеку книги и другие документы в строго установленные сроки;</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t>не выносить книги и другие документы из помещения библиотеки, если они не записаны в читательском формуляре;</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пользоваться ценными и единственными экземплярами книг, справочными изданиями, книгами, полученными по межбиблиотечному абонементу, только в помещении библиотеки;</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t>при получении печатных изданий и других документов из библиотечного фонда тщательно просмотреть их в библиотеке и в случае обнаружения каких-либо дефектов сообщить об этом работнику библиотеки, который сделает на них соответствующую пометку, в противном случае ответственность за порчу книг несет пользователь, пользовавшийся изданием последним;</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lastRenderedPageBreak/>
        <w:t>• </w:t>
      </w:r>
      <w:r w:rsidRPr="009A0983">
        <w:rPr>
          <w:rFonts w:ascii="Times New Roman" w:eastAsia="Times New Roman" w:hAnsi="Times New Roman" w:cs="Times New Roman"/>
          <w:color w:val="000000"/>
          <w:sz w:val="26"/>
          <w:szCs w:val="26"/>
          <w:lang w:eastAsia="ru-RU"/>
        </w:rPr>
        <w:t>сдавать ежегодно в срок до 1 июня в библиотеку всю литературу, взятую в истекшем учебном году. Исключение составляют документы, необходимые пользователю для прохождения итоговой аттестации или для разработки образовательных программ, учебно-дидактического и иного материала в рамках реализуемых образовательных программ и планов работы;</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расписываться в читательском формуляре за каждое полученное в библиотеке издание (кроме учащихся 1-х классов);</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не нарушать порядок расстановки литературы в фонде открытого доступа;</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не вынимать карточек из каталогов и картотек;</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t>ежегодно в начале учебного года проходить перерегистрацию;</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соблюдать в библиотеке тишину и порядок;</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t>не вносить большие портфели и сумки в помещение библиотеки;</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не входить в библиотеку в верхней одежде и головных уборах, не пользоваться мобильными телефонами.</w:t>
      </w:r>
    </w:p>
    <w:p w:rsidR="00C74E4A" w:rsidRPr="009A0983" w:rsidRDefault="006C28F8" w:rsidP="00C74E4A">
      <w:pPr>
        <w:spacing w:before="240"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3.3</w:t>
      </w:r>
      <w:r w:rsidR="00C74E4A" w:rsidRPr="009A0983">
        <w:rPr>
          <w:rFonts w:ascii="Times New Roman" w:eastAsia="Times New Roman" w:hAnsi="Times New Roman" w:cs="Times New Roman"/>
          <w:color w:val="000000"/>
          <w:sz w:val="26"/>
          <w:szCs w:val="26"/>
          <w:lang w:eastAsia="ru-RU"/>
        </w:rPr>
        <w:t>. Пользователи библиотеки при выбытии из школы обязаны вернуть в библиотеку числящиеся за ними издания и другие документы.</w:t>
      </w:r>
    </w:p>
    <w:p w:rsidR="00C74E4A" w:rsidRPr="009A0983" w:rsidRDefault="006C28F8" w:rsidP="00C74E4A">
      <w:pPr>
        <w:spacing w:before="240"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3.4</w:t>
      </w:r>
      <w:r w:rsidR="00C74E4A" w:rsidRPr="009A0983">
        <w:rPr>
          <w:rFonts w:ascii="Times New Roman" w:eastAsia="Times New Roman" w:hAnsi="Times New Roman" w:cs="Times New Roman"/>
          <w:color w:val="000000"/>
          <w:sz w:val="26"/>
          <w:szCs w:val="26"/>
          <w:lang w:eastAsia="ru-RU"/>
        </w:rPr>
        <w:t>. При утрате и неумышленной порче изданий и других материалов из фонда библиотеки пользователи обязаны заменить их такими же или изданиями, признанными работниками библиотеки равноценными. Рыночная стоимость утраченных, испорченных произведений печати определяется работниками библиотеки на момент возмещения причиненного ущерба.</w:t>
      </w:r>
    </w:p>
    <w:p w:rsidR="00C74E4A" w:rsidRPr="009A0983" w:rsidRDefault="006C28F8" w:rsidP="00C74E4A">
      <w:pPr>
        <w:spacing w:before="240"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3.5</w:t>
      </w:r>
      <w:r w:rsidR="00C74E4A" w:rsidRPr="009A0983">
        <w:rPr>
          <w:rFonts w:ascii="Times New Roman" w:eastAsia="Times New Roman" w:hAnsi="Times New Roman" w:cs="Times New Roman"/>
          <w:color w:val="000000"/>
          <w:sz w:val="26"/>
          <w:szCs w:val="26"/>
          <w:lang w:eastAsia="ru-RU"/>
        </w:rPr>
        <w:t>. При нарушении сроков пользования книгами и другими документами без уважительных причин пользователи лишаются права пользования библиотекой.</w:t>
      </w:r>
    </w:p>
    <w:p w:rsidR="00C74E4A" w:rsidRPr="009A0983" w:rsidRDefault="006C28F8" w:rsidP="00C74E4A">
      <w:pPr>
        <w:spacing w:before="240"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3.6</w:t>
      </w:r>
      <w:r w:rsidR="00C74E4A" w:rsidRPr="009A0983">
        <w:rPr>
          <w:rFonts w:ascii="Times New Roman" w:eastAsia="Times New Roman" w:hAnsi="Times New Roman" w:cs="Times New Roman"/>
          <w:color w:val="000000"/>
          <w:sz w:val="26"/>
          <w:szCs w:val="26"/>
          <w:lang w:eastAsia="ru-RU"/>
        </w:rPr>
        <w:t>. Пользователи библиотеки, нарушившие настоящие Правила и причинившие библиотеке ущерб, компенсируют его в размере, установленном настоящими Правилами, а также несут иную ответственность в случаях, предусмотренных действующим законодательством.</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color w:val="000000"/>
          <w:sz w:val="26"/>
          <w:szCs w:val="26"/>
          <w:lang w:eastAsia="ru-RU"/>
        </w:rPr>
        <w:t> </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i/>
          <w:iCs/>
          <w:color w:val="000000"/>
          <w:sz w:val="26"/>
          <w:szCs w:val="26"/>
          <w:lang w:eastAsia="ru-RU"/>
        </w:rPr>
        <w:t>4. Права, обязанности и ответственность работников библиотеки</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color w:val="000000"/>
          <w:sz w:val="26"/>
          <w:szCs w:val="26"/>
          <w:lang w:eastAsia="ru-RU"/>
        </w:rPr>
        <w:t>4.1. Работники библиотеки имеют право:</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определять условия и порядок использования фондов;</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устанавливать сроки пользования литературой и другими документами;</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t>распределять учебно-методическую литературу между классами;</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lastRenderedPageBreak/>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не продлевать срок пользования ранее взятыми на короткий срок документами, если на них есть неудовлетворенный спрос со стороны других пользователей;</w:t>
      </w:r>
    </w:p>
    <w:p w:rsidR="00C74E4A"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контролировать работу пользователей с электронными ресурсами в целях соблюдения законодательства РФ об авторских правах и исключения несанкционированного использования ресурсов Интернет;</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t>определять виды и размеры компенсации ущерба, нанесенного пользователями библиотеке в соответствии с настоящими Правилами;</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t>лишать пользователей права пользования библиотекой в соответствии с настоящими Правилами;</w:t>
      </w:r>
    </w:p>
    <w:p w:rsidR="00C74E4A" w:rsidRPr="0089473D" w:rsidRDefault="00C74E4A" w:rsidP="00C74E4A">
      <w:pPr>
        <w:spacing w:before="240" w:after="0" w:line="240" w:lineRule="auto"/>
        <w:jc w:val="both"/>
        <w:rPr>
          <w:rFonts w:ascii="Times New Roman" w:eastAsia="Times New Roman" w:hAnsi="Times New Roman" w:cs="Times New Roman"/>
          <w:b/>
          <w:color w:val="000000"/>
          <w:sz w:val="26"/>
          <w:szCs w:val="26"/>
          <w:lang w:eastAsia="ru-RU"/>
        </w:rPr>
      </w:pPr>
      <w:r w:rsidRPr="0089473D">
        <w:rPr>
          <w:rFonts w:ascii="Times New Roman" w:eastAsia="Times New Roman" w:hAnsi="Times New Roman" w:cs="Times New Roman"/>
          <w:b/>
          <w:color w:val="000000"/>
          <w:sz w:val="26"/>
          <w:szCs w:val="26"/>
          <w:lang w:eastAsia="ru-RU"/>
        </w:rPr>
        <w:t>4.2. Работники библиотеки обязаны:</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обеспечить доступ пользователей к библиотечным фондам и выдачу во временное пользование литературы и иных материалов в соответствии с настоящими Правилами;</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t>обеспечить оперативное и качественное обслуживание читателей с учетом их запросов и потребностей;</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 xml:space="preserve">своевременно информировать пользователей всех категорий </w:t>
      </w:r>
      <w:proofErr w:type="gramStart"/>
      <w:r w:rsidRPr="009A0983">
        <w:rPr>
          <w:rFonts w:ascii="Times New Roman" w:eastAsia="Times New Roman" w:hAnsi="Times New Roman" w:cs="Times New Roman"/>
          <w:color w:val="000000"/>
          <w:sz w:val="26"/>
          <w:szCs w:val="26"/>
          <w:lang w:eastAsia="ru-RU"/>
        </w:rPr>
        <w:t>о</w:t>
      </w:r>
      <w:proofErr w:type="gramEnd"/>
      <w:r w:rsidRPr="009A0983">
        <w:rPr>
          <w:rFonts w:ascii="Times New Roman" w:eastAsia="Times New Roman" w:hAnsi="Times New Roman" w:cs="Times New Roman"/>
          <w:color w:val="000000"/>
          <w:sz w:val="26"/>
          <w:szCs w:val="26"/>
          <w:lang w:eastAsia="ru-RU"/>
        </w:rPr>
        <w:t xml:space="preserve"> всех видах ресурсов и услуг, предоставляемых библиотекой;</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t>в случае отсутствия необходимых пользователям изданий запрашивать их по межбиблиотечному абонементу из других библиотек;</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t>предоставлять в пользование каталоги, картотеки, осуществлять другие формы библиотечного информирования;</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изучать потребности пользователей в образовательной информации;</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формировать фонд документов в соответствии с потребностями образовательной деятельности школы и обеспечивать его сохранность;</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t>вести консультационную работу, оказывать помощь в поиске и выборе необходимых изданий;</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проводить занятия по основам библиотечно-библиографических и информационных знаний;</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вести устную и наглядную массово-информационную работу; организовывать выставки литературы, библиографические обзоры, дни информации, литературные вечера, игры, праздники и другие мероприятия;</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совершенствовать работу с пользователями путем внедрения информационно-коммуникационных технологий;</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систематически следить за своевременным возвращением в библиотеку выданных произведений печати;</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lastRenderedPageBreak/>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проводить в начале учебного года ежегодную перерегистрацию пользователей;</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t>обеспечить сохранность и рациональное использование библиотечных фондов, создать необходимые условия для их хранения;</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проводить мелкий ремонт и своевременный переплет книг, привлекая к этой работе библиотечный актив;</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t>способствовать формированию библиотеки как информационного ресурсного центра;</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создавать и поддерживать комфортные условия для работы пользователей;</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color w:val="000000"/>
          <w:sz w:val="26"/>
          <w:szCs w:val="26"/>
          <w:lang w:eastAsia="ru-RU"/>
        </w:rPr>
        <w:t>• </w:t>
      </w:r>
      <w:r w:rsidRPr="009A0983">
        <w:rPr>
          <w:rFonts w:ascii="Times New Roman" w:eastAsia="Times New Roman" w:hAnsi="Times New Roman" w:cs="Times New Roman"/>
          <w:color w:val="000000"/>
          <w:sz w:val="26"/>
          <w:szCs w:val="26"/>
          <w:lang w:eastAsia="ru-RU"/>
        </w:rPr>
        <w:sym w:font="Symbol" w:char="F020"/>
      </w:r>
      <w:r w:rsidRPr="009A0983">
        <w:rPr>
          <w:rFonts w:ascii="Times New Roman" w:eastAsia="Times New Roman" w:hAnsi="Times New Roman" w:cs="Times New Roman"/>
          <w:color w:val="000000"/>
          <w:sz w:val="26"/>
          <w:szCs w:val="26"/>
          <w:lang w:eastAsia="ru-RU"/>
        </w:rPr>
        <w:t>обеспечить режим работы в соответствии с режимом работы школы.</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color w:val="000000"/>
          <w:sz w:val="26"/>
          <w:szCs w:val="26"/>
          <w:lang w:eastAsia="ru-RU"/>
        </w:rPr>
        <w:t>4.3. Работники библиотеки несут ответственность за нарушения требований настоящих Правил в соответствии с действующим законодательством, уставом и иными локальными нормативными актами школы.</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color w:val="000000"/>
          <w:sz w:val="26"/>
          <w:szCs w:val="26"/>
          <w:lang w:eastAsia="ru-RU"/>
        </w:rPr>
        <w:t> </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i/>
          <w:iCs/>
          <w:color w:val="000000"/>
          <w:sz w:val="26"/>
          <w:szCs w:val="26"/>
          <w:lang w:eastAsia="ru-RU"/>
        </w:rPr>
        <w:t>5. Порядок пользования библиотекой</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color w:val="000000"/>
          <w:sz w:val="26"/>
          <w:szCs w:val="26"/>
          <w:lang w:eastAsia="ru-RU"/>
        </w:rPr>
        <w:t>5.1. Запись пользователей в библиотеку проводится на абонементе:</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color w:val="000000"/>
          <w:sz w:val="26"/>
          <w:szCs w:val="26"/>
          <w:lang w:eastAsia="ru-RU"/>
        </w:rPr>
        <w:t>5.1.1. учащихся по списку класса  в индивидуальном порядке;</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color w:val="000000"/>
          <w:sz w:val="26"/>
          <w:szCs w:val="26"/>
          <w:lang w:eastAsia="ru-RU"/>
        </w:rPr>
        <w:t>5.1.2. работников на основании штатного расписания в индивидуальном порядке;</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color w:val="000000"/>
          <w:sz w:val="26"/>
          <w:szCs w:val="26"/>
          <w:lang w:eastAsia="ru-RU"/>
        </w:rPr>
        <w:t>5.2. На каждого пользователя заполняется читательский формуляр установленного образца как документ, дающий право пользоваться библиотекой.</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color w:val="000000"/>
          <w:sz w:val="26"/>
          <w:szCs w:val="26"/>
          <w:lang w:eastAsia="ru-RU"/>
        </w:rPr>
        <w:t>5.3. При записи читатели обязаны ознакомиться с правилами пользования библиотекой и подтвердить обязательство об их выполнении своей подписью на читательском формуляре (за учащихся 1-х классов законные представители).</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color w:val="000000"/>
          <w:sz w:val="26"/>
          <w:szCs w:val="26"/>
          <w:lang w:eastAsia="ru-RU"/>
        </w:rPr>
        <w:t>5.4. Читательский и книжный формуляры являются документами, удостоверяющими факт и дату выдачи пользователю библиотеки печатных и других источников информации и их возвращения в библиотеку.</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color w:val="000000"/>
          <w:sz w:val="26"/>
          <w:szCs w:val="26"/>
          <w:lang w:eastAsia="ru-RU"/>
        </w:rPr>
        <w:t>5.5. Обмен произведений печати производится по графику работы, утвержденному директором школы.</w:t>
      </w:r>
    </w:p>
    <w:p w:rsidR="00C74E4A"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color w:val="000000"/>
          <w:sz w:val="26"/>
          <w:szCs w:val="26"/>
          <w:lang w:eastAsia="ru-RU"/>
        </w:rPr>
        <w:t> </w:t>
      </w:r>
    </w:p>
    <w:p w:rsidR="0089473D" w:rsidRDefault="0089473D" w:rsidP="00C74E4A">
      <w:pPr>
        <w:spacing w:before="240" w:after="0" w:line="240" w:lineRule="auto"/>
        <w:jc w:val="both"/>
        <w:rPr>
          <w:rFonts w:ascii="Times New Roman" w:eastAsia="Times New Roman" w:hAnsi="Times New Roman" w:cs="Times New Roman"/>
          <w:color w:val="000000"/>
          <w:sz w:val="26"/>
          <w:szCs w:val="26"/>
          <w:lang w:eastAsia="ru-RU"/>
        </w:rPr>
      </w:pPr>
    </w:p>
    <w:p w:rsidR="0089473D" w:rsidRDefault="0089473D" w:rsidP="00C74E4A">
      <w:pPr>
        <w:spacing w:before="240" w:after="0" w:line="240" w:lineRule="auto"/>
        <w:jc w:val="both"/>
        <w:rPr>
          <w:rFonts w:ascii="Times New Roman" w:eastAsia="Times New Roman" w:hAnsi="Times New Roman" w:cs="Times New Roman"/>
          <w:color w:val="000000"/>
          <w:sz w:val="26"/>
          <w:szCs w:val="26"/>
          <w:lang w:eastAsia="ru-RU"/>
        </w:rPr>
      </w:pPr>
    </w:p>
    <w:p w:rsidR="0089473D" w:rsidRDefault="0089473D" w:rsidP="00C74E4A">
      <w:pPr>
        <w:spacing w:before="240" w:after="0" w:line="240" w:lineRule="auto"/>
        <w:jc w:val="both"/>
        <w:rPr>
          <w:rFonts w:ascii="Times New Roman" w:eastAsia="Times New Roman" w:hAnsi="Times New Roman" w:cs="Times New Roman"/>
          <w:color w:val="000000"/>
          <w:sz w:val="26"/>
          <w:szCs w:val="26"/>
          <w:lang w:eastAsia="ru-RU"/>
        </w:rPr>
      </w:pPr>
    </w:p>
    <w:p w:rsidR="0089473D" w:rsidRPr="009A0983" w:rsidRDefault="0089473D" w:rsidP="00C74E4A">
      <w:pPr>
        <w:spacing w:before="240" w:after="0" w:line="240" w:lineRule="auto"/>
        <w:jc w:val="both"/>
        <w:rPr>
          <w:rFonts w:ascii="Times New Roman" w:eastAsia="Times New Roman" w:hAnsi="Times New Roman" w:cs="Times New Roman"/>
          <w:color w:val="000000"/>
          <w:sz w:val="26"/>
          <w:szCs w:val="26"/>
          <w:lang w:eastAsia="ru-RU"/>
        </w:rPr>
      </w:pP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i/>
          <w:iCs/>
          <w:color w:val="000000"/>
          <w:sz w:val="26"/>
          <w:szCs w:val="26"/>
          <w:lang w:eastAsia="ru-RU"/>
        </w:rPr>
        <w:lastRenderedPageBreak/>
        <w:t>6. Порядок пользования абонементом</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color w:val="000000"/>
          <w:sz w:val="26"/>
          <w:szCs w:val="26"/>
          <w:lang w:eastAsia="ru-RU"/>
        </w:rPr>
        <w:t xml:space="preserve">6.1. Срок пользования литературой и количество выдаваемых изданий на абонементе определяется дифференцированно </w:t>
      </w:r>
      <w:r w:rsidR="00534A7D">
        <w:rPr>
          <w:rFonts w:ascii="Times New Roman" w:eastAsia="Times New Roman" w:hAnsi="Times New Roman" w:cs="Times New Roman"/>
          <w:color w:val="000000"/>
          <w:sz w:val="26"/>
          <w:szCs w:val="26"/>
          <w:lang w:eastAsia="ru-RU"/>
        </w:rPr>
        <w:t>библиотекарем</w:t>
      </w:r>
      <w:r w:rsidRPr="009A0983">
        <w:rPr>
          <w:rFonts w:ascii="Times New Roman" w:eastAsia="Times New Roman" w:hAnsi="Times New Roman" w:cs="Times New Roman"/>
          <w:color w:val="000000"/>
          <w:sz w:val="26"/>
          <w:szCs w:val="26"/>
          <w:lang w:eastAsia="ru-RU"/>
        </w:rPr>
        <w:t xml:space="preserve"> и утверждается заместителем директора (воспитательная работа).</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color w:val="000000"/>
          <w:sz w:val="26"/>
          <w:szCs w:val="26"/>
          <w:lang w:eastAsia="ru-RU"/>
        </w:rPr>
        <w:t>6.2. Срок пользования может быть продлен, если на издание нет спроса со стороны других пользователей. Не подлежат выдаче на дом редкие, ценные и справочные издания, литература, полученная по межбиблиотечному абонементу (МБА).</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color w:val="000000"/>
          <w:sz w:val="26"/>
          <w:szCs w:val="26"/>
          <w:lang w:eastAsia="ru-RU"/>
        </w:rPr>
        <w:t>6.3. Читатели (за исключением учащихся 1-х классов) расписываются в читательском формуляре за каждый экземпляр изданий; возвращение издания фиксируется подписью библиотекаря.</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color w:val="000000"/>
          <w:sz w:val="26"/>
          <w:szCs w:val="26"/>
          <w:lang w:eastAsia="ru-RU"/>
        </w:rPr>
        <w:t> </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b/>
          <w:bCs/>
          <w:i/>
          <w:iCs/>
          <w:color w:val="000000"/>
          <w:sz w:val="26"/>
          <w:szCs w:val="26"/>
          <w:lang w:eastAsia="ru-RU"/>
        </w:rPr>
        <w:t>7. Порядок пользования читальным залом</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color w:val="000000"/>
          <w:sz w:val="26"/>
          <w:szCs w:val="26"/>
          <w:lang w:eastAsia="ru-RU"/>
        </w:rPr>
        <w:t>7.1. Литература, предназначенная для использования в читальном зале, на дом не выдается.</w:t>
      </w:r>
    </w:p>
    <w:p w:rsidR="00C74E4A" w:rsidRPr="009A0983" w:rsidRDefault="00C74E4A" w:rsidP="00C74E4A">
      <w:pPr>
        <w:spacing w:before="240" w:after="0" w:line="240" w:lineRule="auto"/>
        <w:jc w:val="both"/>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color w:val="000000"/>
          <w:sz w:val="26"/>
          <w:szCs w:val="26"/>
          <w:lang w:eastAsia="ru-RU"/>
        </w:rPr>
        <w:t>7.2. Энциклопедии, справочные издания, редкие и ценные книги, издания, полученные по межбиблиотечному абонементу, выдаются только в читальном зале.</w:t>
      </w:r>
    </w:p>
    <w:p w:rsidR="00C74E4A" w:rsidRPr="009A0983" w:rsidRDefault="00C74E4A" w:rsidP="00C74E4A">
      <w:pPr>
        <w:spacing w:before="100" w:beforeAutospacing="1" w:after="100" w:afterAutospacing="1" w:line="240" w:lineRule="auto"/>
        <w:rPr>
          <w:rFonts w:ascii="Times New Roman" w:eastAsia="Times New Roman" w:hAnsi="Times New Roman" w:cs="Times New Roman"/>
          <w:color w:val="000000"/>
          <w:sz w:val="26"/>
          <w:szCs w:val="26"/>
          <w:lang w:eastAsia="ru-RU"/>
        </w:rPr>
      </w:pPr>
      <w:r w:rsidRPr="009A0983">
        <w:rPr>
          <w:rFonts w:ascii="Times New Roman" w:eastAsia="Times New Roman" w:hAnsi="Times New Roman" w:cs="Times New Roman"/>
          <w:color w:val="000000"/>
          <w:sz w:val="26"/>
          <w:szCs w:val="26"/>
          <w:lang w:eastAsia="ru-RU"/>
        </w:rPr>
        <w:t>7.3. Число произведений печати и других документов, выдаваемых в читальном зале, как правило, не ограничивается.</w:t>
      </w:r>
    </w:p>
    <w:sectPr w:rsidR="00C74E4A" w:rsidRPr="009A09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2E1F54"/>
    <w:multiLevelType w:val="multilevel"/>
    <w:tmpl w:val="0B866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4E4A"/>
    <w:rsid w:val="00033226"/>
    <w:rsid w:val="0014533A"/>
    <w:rsid w:val="001669F1"/>
    <w:rsid w:val="00210A68"/>
    <w:rsid w:val="002E53E5"/>
    <w:rsid w:val="00367E14"/>
    <w:rsid w:val="00374CA7"/>
    <w:rsid w:val="00534A7D"/>
    <w:rsid w:val="006C28F8"/>
    <w:rsid w:val="008164ED"/>
    <w:rsid w:val="0089473D"/>
    <w:rsid w:val="008C79DC"/>
    <w:rsid w:val="009A0983"/>
    <w:rsid w:val="00AF5EBB"/>
    <w:rsid w:val="00C74E4A"/>
    <w:rsid w:val="00C8399F"/>
    <w:rsid w:val="00D6754D"/>
    <w:rsid w:val="00DE38F9"/>
    <w:rsid w:val="00E26C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F5EB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F5E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F5EB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F5E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317382">
      <w:bodyDiv w:val="1"/>
      <w:marLeft w:val="0"/>
      <w:marRight w:val="0"/>
      <w:marTop w:val="0"/>
      <w:marBottom w:val="0"/>
      <w:divBdr>
        <w:top w:val="none" w:sz="0" w:space="0" w:color="auto"/>
        <w:left w:val="none" w:sz="0" w:space="0" w:color="auto"/>
        <w:bottom w:val="none" w:sz="0" w:space="0" w:color="auto"/>
        <w:right w:val="none" w:sz="0" w:space="0" w:color="auto"/>
      </w:divBdr>
    </w:div>
    <w:div w:id="84012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262</TotalTime>
  <Pages>6</Pages>
  <Words>1550</Words>
  <Characters>8838</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Бузынникова</dc:creator>
  <cp:lastModifiedBy>Пользователь Windows</cp:lastModifiedBy>
  <cp:revision>16</cp:revision>
  <cp:lastPrinted>2014-09-23T04:42:00Z</cp:lastPrinted>
  <dcterms:created xsi:type="dcterms:W3CDTF">2014-02-26T03:59:00Z</dcterms:created>
  <dcterms:modified xsi:type="dcterms:W3CDTF">2020-05-29T10:16:00Z</dcterms:modified>
</cp:coreProperties>
</file>